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3A" w:rsidRPr="00044C4F" w:rsidRDefault="006A7C3A" w:rsidP="006A7C3A">
      <w:pPr>
        <w:ind w:left="420"/>
        <w:rPr>
          <w:rFonts w:ascii="Sylfaen" w:hAnsi="Sylfaen" w:cs="Sylfaen"/>
          <w:sz w:val="20"/>
          <w:szCs w:val="20"/>
          <w:lang w:val="sl-SI"/>
        </w:rPr>
      </w:pPr>
    </w:p>
    <w:p w:rsidR="00151CA0" w:rsidRPr="00DA712F" w:rsidRDefault="00151CA0" w:rsidP="00151CA0">
      <w:pPr>
        <w:tabs>
          <w:tab w:val="left" w:pos="7560"/>
        </w:tabs>
        <w:ind w:left="720"/>
        <w:jc w:val="right"/>
        <w:rPr>
          <w:sz w:val="20"/>
          <w:szCs w:val="20"/>
          <w:lang w:val="hy-AM"/>
        </w:rPr>
      </w:pPr>
      <w:r w:rsidRPr="00DA712F">
        <w:rPr>
          <w:rFonts w:ascii="Sylfaen" w:hAnsi="Sylfaen" w:cs="Sylfaen"/>
          <w:sz w:val="20"/>
          <w:szCs w:val="20"/>
          <w:lang w:val="hy-AM"/>
        </w:rPr>
        <w:t>ՀԱՎԵԼՎԱԾ</w:t>
      </w:r>
    </w:p>
    <w:p w:rsidR="00151CA0" w:rsidRPr="00DA712F" w:rsidRDefault="00151CA0" w:rsidP="00151CA0">
      <w:pPr>
        <w:tabs>
          <w:tab w:val="left" w:pos="7560"/>
        </w:tabs>
        <w:ind w:left="720"/>
        <w:jc w:val="right"/>
        <w:rPr>
          <w:rFonts w:ascii="Sylfaen" w:hAnsi="Sylfaen" w:cs="Sylfaen"/>
          <w:sz w:val="20"/>
          <w:szCs w:val="20"/>
          <w:lang w:val="hy-AM"/>
        </w:rPr>
      </w:pPr>
      <w:r w:rsidRPr="00DA712F">
        <w:rPr>
          <w:rFonts w:ascii="Sylfaen" w:hAnsi="Sylfaen" w:cs="Sylfaen"/>
          <w:sz w:val="20"/>
          <w:szCs w:val="20"/>
          <w:lang w:val="hy-AM"/>
        </w:rPr>
        <w:t>ՀԱՅԱՍՏԱՆԻ ՀԱՆՐԱՊԵՏՈՒԹՅԱՆ</w:t>
      </w:r>
    </w:p>
    <w:p w:rsidR="00151CA0" w:rsidRPr="00DA712F" w:rsidRDefault="00151CA0" w:rsidP="00151CA0">
      <w:pPr>
        <w:tabs>
          <w:tab w:val="left" w:pos="7560"/>
        </w:tabs>
        <w:ind w:left="720"/>
        <w:jc w:val="right"/>
        <w:rPr>
          <w:rFonts w:ascii="Sylfaen" w:hAnsi="Sylfaen" w:cs="Sylfaen"/>
          <w:sz w:val="20"/>
          <w:szCs w:val="20"/>
          <w:lang w:val="hy-AM"/>
        </w:rPr>
      </w:pPr>
      <w:r w:rsidRPr="00DA712F">
        <w:rPr>
          <w:rFonts w:ascii="Sylfaen" w:hAnsi="Sylfaen" w:cs="Sylfaen"/>
          <w:sz w:val="20"/>
          <w:szCs w:val="20"/>
          <w:lang w:val="hy-AM"/>
        </w:rPr>
        <w:t>ՇԻՐԱԿԻ ՄԱՐԶԻ ԱՆԻ ՀԱՄԱՅՆՔԻ</w:t>
      </w:r>
    </w:p>
    <w:p w:rsidR="00151CA0" w:rsidRPr="00DA712F" w:rsidRDefault="00151CA0" w:rsidP="00151CA0">
      <w:pPr>
        <w:ind w:left="720"/>
        <w:jc w:val="right"/>
        <w:rPr>
          <w:rFonts w:ascii="Sylfaen" w:hAnsi="Sylfaen" w:cs="Sylfaen"/>
          <w:sz w:val="20"/>
          <w:szCs w:val="20"/>
          <w:lang w:val="hy-AM"/>
        </w:rPr>
      </w:pPr>
      <w:r w:rsidRPr="00DA712F">
        <w:rPr>
          <w:rFonts w:ascii="Sylfaen" w:hAnsi="Sylfaen" w:cs="Sylfaen"/>
          <w:sz w:val="20"/>
          <w:szCs w:val="20"/>
          <w:lang w:val="hy-AM"/>
        </w:rPr>
        <w:t>ԱՎԱԳԱՆՈՒ  201</w:t>
      </w:r>
      <w:r w:rsidR="00D462CE" w:rsidRPr="00DA712F">
        <w:rPr>
          <w:rFonts w:ascii="Sylfaen" w:hAnsi="Sylfaen" w:cs="Sylfaen"/>
          <w:sz w:val="20"/>
          <w:szCs w:val="20"/>
          <w:lang w:val="hy-AM"/>
        </w:rPr>
        <w:t>8</w:t>
      </w:r>
      <w:r w:rsidRPr="00DA712F">
        <w:rPr>
          <w:rFonts w:ascii="Sylfaen" w:hAnsi="Sylfaen" w:cs="Sylfaen"/>
          <w:sz w:val="20"/>
          <w:szCs w:val="20"/>
          <w:lang w:val="hy-AM"/>
        </w:rPr>
        <w:t xml:space="preserve"> ԹՎԱԿԱՆԻ </w:t>
      </w:r>
    </w:p>
    <w:p w:rsidR="00151CA0" w:rsidRPr="00DA712F" w:rsidRDefault="00071412" w:rsidP="00151CA0">
      <w:pPr>
        <w:ind w:left="720"/>
        <w:jc w:val="right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ՀՈՒՆՎԱՐԻ</w:t>
      </w:r>
      <w:r w:rsidR="00151CA0" w:rsidRPr="00DA712F">
        <w:rPr>
          <w:rFonts w:ascii="Sylfaen" w:hAnsi="Sylfaen" w:cs="Sylfaen"/>
          <w:sz w:val="20"/>
          <w:szCs w:val="20"/>
          <w:lang w:val="hy-AM"/>
        </w:rPr>
        <w:t xml:space="preserve">    </w:t>
      </w:r>
      <w:r w:rsidR="00181842" w:rsidRPr="00DA712F">
        <w:rPr>
          <w:rFonts w:ascii="Sylfaen" w:hAnsi="Sylfaen" w:cs="Sylfaen"/>
          <w:sz w:val="20"/>
          <w:szCs w:val="20"/>
          <w:lang w:val="hy-AM"/>
        </w:rPr>
        <w:t>26</w:t>
      </w:r>
      <w:r w:rsidR="00151CA0" w:rsidRPr="00DA712F">
        <w:rPr>
          <w:rFonts w:ascii="Sylfaen" w:hAnsi="Sylfaen" w:cs="Sylfaen"/>
          <w:sz w:val="20"/>
          <w:szCs w:val="20"/>
          <w:lang w:val="hy-AM"/>
        </w:rPr>
        <w:t>-Ի</w:t>
      </w:r>
      <w:r w:rsidR="00151CA0" w:rsidRPr="00DA712F">
        <w:rPr>
          <w:sz w:val="20"/>
          <w:szCs w:val="20"/>
          <w:lang w:val="hy-AM"/>
        </w:rPr>
        <w:t xml:space="preserve">  </w:t>
      </w:r>
      <w:r w:rsidR="00151CA0" w:rsidRPr="00DA712F">
        <w:rPr>
          <w:rFonts w:ascii="Sylfaen" w:hAnsi="Sylfaen" w:cs="Sylfaen"/>
          <w:sz w:val="20"/>
          <w:szCs w:val="20"/>
          <w:lang w:val="hy-AM"/>
        </w:rPr>
        <w:t xml:space="preserve"> ԹԻՎ </w:t>
      </w:r>
      <w:r w:rsidR="00181842" w:rsidRPr="00DA712F">
        <w:rPr>
          <w:rFonts w:ascii="Sylfaen" w:hAnsi="Sylfaen" w:cs="Sylfaen"/>
          <w:sz w:val="20"/>
          <w:szCs w:val="20"/>
          <w:lang w:val="hy-AM"/>
        </w:rPr>
        <w:t>9</w:t>
      </w:r>
      <w:r w:rsidR="00151CA0" w:rsidRPr="00DA712F">
        <w:rPr>
          <w:rFonts w:ascii="Sylfaen" w:hAnsi="Sylfaen" w:cs="Sylfaen"/>
          <w:sz w:val="20"/>
          <w:szCs w:val="20"/>
          <w:lang w:val="hy-AM"/>
        </w:rPr>
        <w:t>–Ն  ՈՐՈՇՄԱՆ</w:t>
      </w:r>
    </w:p>
    <w:p w:rsidR="007B376E" w:rsidRPr="00DA712F" w:rsidRDefault="007B376E" w:rsidP="007B376E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7B376E" w:rsidRPr="00DA712F" w:rsidRDefault="007B376E" w:rsidP="007B376E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DA712F">
        <w:rPr>
          <w:rFonts w:ascii="GHEA Grapalat" w:hAnsi="GHEA Grapalat"/>
          <w:b/>
          <w:sz w:val="28"/>
          <w:lang w:val="hy-AM"/>
        </w:rPr>
        <w:t>ԿԱՐԳ</w:t>
      </w:r>
    </w:p>
    <w:p w:rsidR="007662F5" w:rsidRPr="00DA712F" w:rsidRDefault="007662F5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7662F5" w:rsidRPr="00DA712F" w:rsidRDefault="00E2422E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DA712F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 xml:space="preserve">ՀԱՅԱՍՏԱՆԻ ՀԱՆՐԱՊԵՏՈՒԹՅԱՆ ՇԻՐԱԿԻ ՄԱՐԶԻ ԱՆԻ </w:t>
      </w:r>
      <w:r w:rsidR="00C80BCB" w:rsidRPr="00DA712F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 xml:space="preserve">ՀԱՄԱՅՆՔՈՒՄ </w:t>
      </w:r>
      <w:r w:rsidR="007662F5" w:rsidRPr="00DA712F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ՀԱՆՐԱՅԻՆ</w:t>
      </w:r>
      <w:r w:rsidR="007662F5" w:rsidRPr="00DA712F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DA712F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ԲԱՑ</w:t>
      </w:r>
      <w:r w:rsidR="007662F5" w:rsidRPr="00DA712F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DA712F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ԼՍՈՒՄՆԵՐԻ</w:t>
      </w:r>
      <w:r w:rsidR="007662F5" w:rsidRPr="00DA712F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DA712F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ԵՎ</w:t>
      </w:r>
      <w:r w:rsidR="007662F5" w:rsidRPr="00DA712F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(</w:t>
      </w:r>
      <w:r w:rsidR="007662F5" w:rsidRPr="00DA712F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ԿԱՄ</w:t>
      </w:r>
      <w:r w:rsidR="007662F5" w:rsidRPr="00DA712F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) </w:t>
      </w:r>
      <w:r w:rsidR="007662F5" w:rsidRPr="00DA712F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ՔՆՆԱՐԿՈՒՄՆԵՐԻ</w:t>
      </w:r>
      <w:r w:rsidR="007662F5" w:rsidRPr="00DA712F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DA712F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ԿԱԶՄԱԿԵՐՊՄԱՆ</w:t>
      </w:r>
      <w:r w:rsidR="007C5DD9" w:rsidRPr="00DA712F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 xml:space="preserve"> ԵՎ</w:t>
      </w:r>
      <w:r w:rsidR="007662F5" w:rsidRPr="00DA712F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  <w:r w:rsidR="007662F5" w:rsidRPr="00DA712F">
        <w:rPr>
          <w:rFonts w:ascii="GHEA Grapalat" w:eastAsia="Times New Roman" w:hAnsi="GHEA Grapalat" w:cs="Sylfaen"/>
          <w:b/>
          <w:bCs/>
          <w:sz w:val="26"/>
          <w:szCs w:val="26"/>
          <w:lang w:val="hy-AM"/>
        </w:rPr>
        <w:t>ԱՆՑԿԱՑՄԱՆ</w:t>
      </w:r>
      <w:r w:rsidR="007662F5" w:rsidRPr="00DA712F">
        <w:rPr>
          <w:rFonts w:ascii="GHEA Grapalat" w:eastAsia="Times New Roman" w:hAnsi="GHEA Grapalat" w:cs="Times New Roman"/>
          <w:b/>
          <w:bCs/>
          <w:sz w:val="26"/>
          <w:szCs w:val="26"/>
          <w:lang w:val="hy-AM"/>
        </w:rPr>
        <w:t xml:space="preserve"> </w:t>
      </w:r>
    </w:p>
    <w:p w:rsidR="00D762D5" w:rsidRPr="00DA712F" w:rsidRDefault="00D762D5" w:rsidP="001E16C3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</w:p>
    <w:p w:rsidR="007662F5" w:rsidRPr="00E5216A" w:rsidRDefault="004B3ACC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ԸՆԴՀԱՆՈՒՐ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ԴՐՈՒՅԹՆԵՐ</w:t>
      </w:r>
    </w:p>
    <w:p w:rsidR="007662F5" w:rsidRPr="00E5216A" w:rsidRDefault="007662F5" w:rsidP="00C634A0">
      <w:pPr>
        <w:spacing w:after="0" w:line="240" w:lineRule="auto"/>
        <w:ind w:firstLine="374"/>
        <w:rPr>
          <w:rFonts w:ascii="GHEA Grapalat" w:eastAsia="Times New Roman" w:hAnsi="GHEA Grapalat" w:cs="Times New Roman"/>
          <w:sz w:val="16"/>
          <w:szCs w:val="16"/>
        </w:rPr>
      </w:pPr>
      <w:r w:rsidRPr="00E5216A">
        <w:rPr>
          <w:rFonts w:ascii="Sylfaen" w:eastAsia="Times New Roman" w:hAnsi="Sylfaen" w:cs="Times New Roman"/>
          <w:sz w:val="24"/>
          <w:szCs w:val="24"/>
        </w:rPr>
        <w:t> </w:t>
      </w:r>
    </w:p>
    <w:p w:rsidR="00893046" w:rsidRPr="00E5216A" w:rsidRDefault="00904223" w:rsidP="005F19D5">
      <w:pPr>
        <w:pStyle w:val="a3"/>
        <w:numPr>
          <w:ilvl w:val="0"/>
          <w:numId w:val="2"/>
        </w:numPr>
        <w:spacing w:after="60" w:line="240" w:lineRule="auto"/>
        <w:ind w:left="0" w:firstLine="37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Սույն կարգով կարգավորվում են տ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եղական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ինքնակառավարմանն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առնչվող</w:t>
      </w:r>
      <w:r w:rsidR="00BD0666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զարգացման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ծրագրերի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մատուցվող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ոլորտներում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ավագանու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ղեկավարի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բնապահպանական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, ինչպես նաև համայնքի կառավարմանն ու զարգացմանն առնչվող կարևորագույն</w:t>
      </w:r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նախաձեռնությունների և</w:t>
      </w:r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հարցերի</w:t>
      </w:r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(այսուհետ՝ համայնքային հարցեր)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բաց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լսումներ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կազմակերպման</w:t>
      </w:r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անցկացման</w:t>
      </w:r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, արդյունքների ամփոփման և համայնքի ավագանուն դրանց վերաբերյալ տեղեկատվության տրամադրման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հետ կապված 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>իրավահ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արաբերությունները:</w:t>
      </w:r>
    </w:p>
    <w:p w:rsidR="007662F5" w:rsidRPr="00E5216A" w:rsidRDefault="00D06057" w:rsidP="005F19D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նպատակը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և համայնքային հարցերի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իրազեկման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նրանցից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կարծիքների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հավաք</w:t>
      </w:r>
      <w:r w:rsidR="00BD0666" w:rsidRPr="00E5216A">
        <w:rPr>
          <w:rFonts w:ascii="GHEA Grapalat" w:eastAsia="Times New Roman" w:hAnsi="GHEA Grapalat" w:cs="Sylfaen"/>
          <w:sz w:val="24"/>
          <w:szCs w:val="24"/>
        </w:rPr>
        <w:t>ագր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</w:t>
      </w:r>
      <w:r w:rsidR="00466752" w:rsidRPr="00E5216A">
        <w:rPr>
          <w:rFonts w:ascii="GHEA Grapalat" w:eastAsia="Times New Roman" w:hAnsi="GHEA Grapalat" w:cs="Sylfaen"/>
          <w:sz w:val="24"/>
          <w:szCs w:val="24"/>
        </w:rPr>
        <w:t>ումն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D2E" w:rsidRPr="00A736BE" w:rsidRDefault="00A736BE" w:rsidP="00A736B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       </w:t>
      </w:r>
      <w:r w:rsidRPr="00A736BE">
        <w:rPr>
          <w:rFonts w:ascii="GHEA Grapalat" w:eastAsia="Times New Roman" w:hAnsi="GHEA Grapalat" w:cs="Sylfaen"/>
          <w:sz w:val="24"/>
          <w:szCs w:val="24"/>
        </w:rPr>
        <w:t>3.</w:t>
      </w:r>
      <w:r w:rsidR="007662F5" w:rsidRPr="00A736BE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A736B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736BE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A736B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736BE">
        <w:rPr>
          <w:rFonts w:ascii="GHEA Grapalat" w:eastAsia="Times New Roman" w:hAnsi="GHEA Grapalat" w:cs="Sylfaen"/>
          <w:sz w:val="24"/>
          <w:szCs w:val="24"/>
        </w:rPr>
        <w:t>հիմնական</w:t>
      </w:r>
      <w:r w:rsidR="007662F5" w:rsidRPr="00A736B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736BE">
        <w:rPr>
          <w:rFonts w:ascii="GHEA Grapalat" w:eastAsia="Times New Roman" w:hAnsi="GHEA Grapalat" w:cs="Sylfaen"/>
          <w:sz w:val="24"/>
          <w:szCs w:val="24"/>
        </w:rPr>
        <w:t>խնդիրներն</w:t>
      </w:r>
      <w:r w:rsidR="007662F5" w:rsidRPr="00A736B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736BE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A736BE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CC5D2E" w:rsidRPr="00E5216A" w:rsidRDefault="007662F5" w:rsidP="005F19D5">
      <w:pPr>
        <w:pStyle w:val="a3"/>
        <w:numPr>
          <w:ilvl w:val="0"/>
          <w:numId w:val="9"/>
        </w:numPr>
        <w:spacing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 xml:space="preserve">նախագծերի կամ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կարծիքի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բացահայտումը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B738E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այլընտրանքային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տարբերակների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օգուտների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հավանական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ռիսկերի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տեղեկությունների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ստացումը</w:t>
      </w:r>
      <w:r w:rsidR="00242CFC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 </w:t>
      </w:r>
    </w:p>
    <w:p w:rsidR="007662F5" w:rsidRPr="00E5216A" w:rsidRDefault="007662F5" w:rsidP="005F19D5">
      <w:pPr>
        <w:pStyle w:val="a3"/>
        <w:numPr>
          <w:ilvl w:val="0"/>
          <w:numId w:val="9"/>
        </w:numPr>
        <w:spacing w:after="6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իրավաստեղծ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համայնքային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զարգացման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աշխատանքներում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հասարակության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FD035F" w:rsidRPr="00E5216A" w:rsidRDefault="007662F5" w:rsidP="005F19D5">
      <w:pPr>
        <w:pStyle w:val="a3"/>
        <w:numPr>
          <w:ilvl w:val="0"/>
          <w:numId w:val="17"/>
        </w:numPr>
        <w:spacing w:after="60" w:line="24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B4AB3" w:rsidRPr="00E5216A">
        <w:rPr>
          <w:rFonts w:ascii="GHEA Grapalat" w:eastAsia="Times New Roman" w:hAnsi="GHEA Grapalat" w:cs="Times New Roman"/>
          <w:sz w:val="24"/>
          <w:szCs w:val="24"/>
        </w:rPr>
        <w:t xml:space="preserve">կազմակերպման և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սկզբունքներն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64271D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D035F" w:rsidRPr="00E5216A" w:rsidRDefault="00FD035F" w:rsidP="005F19D5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ասնակցայնությունը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D035F" w:rsidRPr="00E5216A" w:rsidRDefault="00DE45CB" w:rsidP="005F19D5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մ</w:t>
      </w:r>
      <w:r w:rsidR="00FD035F" w:rsidRPr="00E5216A">
        <w:rPr>
          <w:rFonts w:ascii="GHEA Grapalat" w:eastAsia="Times New Roman" w:hAnsi="GHEA Grapalat" w:cs="Sylfaen"/>
          <w:sz w:val="24"/>
          <w:szCs w:val="24"/>
        </w:rPr>
        <w:t>ատչելիությունը.</w:t>
      </w:r>
    </w:p>
    <w:p w:rsidR="00FD035F" w:rsidRPr="00E5216A" w:rsidRDefault="00FD035F" w:rsidP="005F19D5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lastRenderedPageBreak/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րապարակայնությունը</w:t>
      </w:r>
      <w:r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a3"/>
        <w:numPr>
          <w:ilvl w:val="0"/>
          <w:numId w:val="18"/>
        </w:numPr>
        <w:spacing w:after="60" w:line="240" w:lineRule="auto"/>
        <w:ind w:left="9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թափանցիկությունը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4D6671" w:rsidRPr="0031071A" w:rsidRDefault="004D6671" w:rsidP="005F19D5">
      <w:pPr>
        <w:pStyle w:val="a3"/>
        <w:numPr>
          <w:ilvl w:val="0"/>
          <w:numId w:val="17"/>
        </w:numPr>
        <w:spacing w:after="60" w:line="240" w:lineRule="auto"/>
        <w:ind w:left="0" w:firstLine="360"/>
        <w:contextualSpacing w:val="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Հանրային քննարկումները 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կազմակերպվում և անցկացվում են համայնքի ղեկավարի կողմից </w:t>
      </w:r>
      <w:r w:rsidRPr="00E5216A">
        <w:rPr>
          <w:rFonts w:ascii="GHEA Grapalat" w:hAnsi="GHEA Grapalat"/>
          <w:sz w:val="24"/>
          <w:szCs w:val="24"/>
        </w:rPr>
        <w:t>տեղական ինքնակառավարման մարմինների (</w:t>
      </w:r>
      <w:r w:rsidR="0031071A" w:rsidRPr="0031071A">
        <w:rPr>
          <w:rFonts w:ascii="GHEA Grapalat" w:eastAsia="GHEAGrapalat" w:hAnsi="GHEA Grapalat" w:cs="GHEAGrapalat"/>
          <w:sz w:val="24"/>
          <w:szCs w:val="24"/>
        </w:rPr>
        <w:t>տեղական ինքնակառավարման մարմինների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>) նստավայրում կամ համայնքի որևէ ենթակառույցի շենքում կամ համայնքի բացօթյա որևէ տարածքում:</w:t>
      </w:r>
    </w:p>
    <w:p w:rsidR="007662F5" w:rsidRPr="00E5216A" w:rsidRDefault="007662F5" w:rsidP="005F19D5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ֆինանսավորվում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համայնքի </w:t>
      </w:r>
      <w:r w:rsidRPr="00E5216A">
        <w:rPr>
          <w:rFonts w:ascii="GHEA Grapalat" w:eastAsia="Times New Roman" w:hAnsi="GHEA Grapalat" w:cs="Sylfaen"/>
          <w:sz w:val="24"/>
          <w:szCs w:val="24"/>
        </w:rPr>
        <w:t>տվյալ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բյուջեից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չարգելված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աղբյուրներից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A32D9" w:rsidRPr="00E5216A" w:rsidRDefault="005A32D9" w:rsidP="005F19D5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իրականացումը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պատվիրել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FE05DF" w:rsidRPr="00E5216A" w:rsidRDefault="00FE05DF" w:rsidP="005F19D5">
      <w:pPr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0D3D46" w:rsidRPr="00E5216A" w:rsidRDefault="00D972C4" w:rsidP="002B6E20">
      <w:pPr>
        <w:spacing w:before="60" w:after="6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II</w:t>
      </w:r>
      <w:r w:rsidR="000D3D46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. ՀԱՆՐԱՅԻՆ ՔՆՆԱՐԿՈՒՄՆԵՐԻ ՄԱՍՆԱԿԻՑՆԵՐԻ ՇՐՋԱՆԱԿԸ</w:t>
      </w:r>
    </w:p>
    <w:p w:rsidR="000D3D46" w:rsidRPr="00E5216A" w:rsidRDefault="000D3D46" w:rsidP="000D3D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0D3D46" w:rsidRPr="00E5216A" w:rsidRDefault="00BE7B82" w:rsidP="005F19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 xml:space="preserve">8.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քննարկումներին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մասնակցել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="002B6E20" w:rsidRPr="00E5216A">
        <w:rPr>
          <w:rFonts w:ascii="GHEA Grapalat" w:eastAsia="Times New Roman" w:hAnsi="GHEA Grapalat" w:cs="Sylfaen"/>
          <w:sz w:val="24"/>
          <w:szCs w:val="24"/>
        </w:rPr>
        <w:t xml:space="preserve"> բոլոր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անձինք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:</w:t>
      </w:r>
      <w:r w:rsidR="007F6A66" w:rsidRPr="00E5216A">
        <w:rPr>
          <w:rFonts w:ascii="GHEA Grapalat" w:eastAsia="Times New Roman" w:hAnsi="GHEA Grapalat" w:cs="Times New Roman"/>
          <w:sz w:val="24"/>
          <w:szCs w:val="24"/>
        </w:rPr>
        <w:t xml:space="preserve"> Դրանք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բնորոշվում են առավելապես ոչ մասնագիտական ուղղվածությամբ և արտահայտվող բազմաբնույթ կարծիքներով, որոնք խորհրդատվական տեսանկյունից կարող են աչքի չընկնել մասնագիտական բարձր որակով: Այդ իսկ պատճառով հանրային քննարկումները պահանջում են ժամանակի ճիշտ պլանավորում և քննարկ</w:t>
      </w:r>
      <w:r w:rsidR="003F7045" w:rsidRPr="00E5216A">
        <w:rPr>
          <w:rFonts w:ascii="GHEA Grapalat" w:eastAsia="Times New Roman" w:hAnsi="GHEA Grapalat" w:cs="Times New Roman"/>
          <w:sz w:val="24"/>
          <w:szCs w:val="24"/>
        </w:rPr>
        <w:t>ու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մն</w:t>
      </w:r>
      <w:r w:rsidR="003F7045" w:rsidRPr="00E5216A">
        <w:rPr>
          <w:rFonts w:ascii="GHEA Grapalat" w:eastAsia="Times New Roman" w:hAnsi="GHEA Grapalat" w:cs="Times New Roman"/>
          <w:sz w:val="24"/>
          <w:szCs w:val="24"/>
        </w:rPr>
        <w:t>երի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ընթացքի հմուտ ուղղորդում:</w:t>
      </w:r>
    </w:p>
    <w:p w:rsidR="000D3D46" w:rsidRPr="00E5216A" w:rsidRDefault="004A2E8B" w:rsidP="005F19D5">
      <w:pPr>
        <w:spacing w:before="60" w:after="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9</w:t>
      </w:r>
      <w:r w:rsidR="007E612E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ղեկավարը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համարել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նաև սահմանափակ թվով</w:t>
      </w:r>
      <w:r w:rsidR="008943E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 xml:space="preserve">մասնակիցներով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հանրային քննարկումների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, ինչպես նաև նախապես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կանխորոշված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շրջանակի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անձանց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հետ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E6FBF" w:rsidRPr="00E5216A">
        <w:rPr>
          <w:rFonts w:ascii="GHEA Grapalat" w:eastAsia="GHEAGrapalat" w:hAnsi="GHEA Grapalat" w:cs="GHEAGrapalat"/>
          <w:sz w:val="24"/>
          <w:szCs w:val="24"/>
        </w:rPr>
        <w:t xml:space="preserve">հանդիպումների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անցկացումը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5D5DDA" w:rsidRPr="00E5216A">
        <w:rPr>
          <w:rFonts w:ascii="GHEA Grapalat" w:eastAsia="GHEAGrapalat" w:hAnsi="GHEA Grapalat" w:cs="GHEA Grapalat"/>
          <w:sz w:val="24"/>
          <w:szCs w:val="24"/>
        </w:rPr>
        <w:t>Հանդիպումներն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անցկացվում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F404F1" w:rsidRPr="00E5216A">
        <w:rPr>
          <w:rFonts w:ascii="GHEA Grapalat" w:eastAsia="GHEAGrapalat" w:hAnsi="GHEA Grapalat" w:cs="GHEAGrapalat"/>
          <w:sz w:val="24"/>
          <w:szCs w:val="24"/>
        </w:rPr>
        <w:t xml:space="preserve"> հ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ամապատասխան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բնագավառի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մասնագետների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2559D" w:rsidRPr="00E5216A">
        <w:rPr>
          <w:rFonts w:ascii="GHEA Grapalat" w:eastAsia="GHEAGrapalat" w:hAnsi="GHEA Grapalat" w:cs="GHEAGrapalat"/>
          <w:sz w:val="24"/>
          <w:szCs w:val="24"/>
        </w:rPr>
        <w:t xml:space="preserve">(կամ)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կողմերի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ներգրավմամբ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քննարկման դրված </w:t>
      </w:r>
      <w:r w:rsidR="005D5DDA" w:rsidRPr="00E5216A">
        <w:rPr>
          <w:rFonts w:ascii="GHEA Grapalat" w:eastAsia="GHEAGrapalat" w:hAnsi="GHEA Grapalat" w:cs="GHEAGrapalat"/>
          <w:sz w:val="24"/>
          <w:szCs w:val="24"/>
        </w:rPr>
        <w:t xml:space="preserve">իրավական ակտի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5D5DD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Sylfaen"/>
          <w:sz w:val="24"/>
          <w:szCs w:val="24"/>
        </w:rPr>
        <w:t>կամ համայնքային հարցի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հասցեատերերն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որոնց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շահերը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 շոշափվել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6A66" w:rsidRPr="00E5216A">
        <w:rPr>
          <w:rFonts w:ascii="GHEA Grapalat" w:eastAsia="GHEAGrapalat" w:hAnsi="GHEA Grapalat" w:cs="GHEAGrapalat"/>
          <w:sz w:val="24"/>
          <w:szCs w:val="24"/>
        </w:rPr>
        <w:t>այդ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նախագծով</w:t>
      </w:r>
      <w:r w:rsidR="004D6671" w:rsidRPr="00E5216A">
        <w:rPr>
          <w:rFonts w:ascii="GHEA Grapalat" w:eastAsia="GHEAGrapalat" w:hAnsi="GHEA Grapalat" w:cs="Sylfaen"/>
          <w:sz w:val="24"/>
          <w:szCs w:val="24"/>
        </w:rPr>
        <w:t xml:space="preserve"> կամ հարցով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C236CD" w:rsidRPr="00E5216A" w:rsidRDefault="00D972C4" w:rsidP="005F19D5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քննարկումներին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մասնագիտական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պատշաճ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մակարդակ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ապահովելու համար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3C08B6" w:rsidRPr="00E5216A">
        <w:rPr>
          <w:rFonts w:ascii="GHEA Grapalat" w:eastAsia="GHEAGrapalat" w:hAnsi="GHEA Grapalat" w:cs="GHEAGrapalat"/>
          <w:sz w:val="24"/>
          <w:szCs w:val="24"/>
        </w:rPr>
        <w:t>դրանց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կարող են հրավիր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վել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նաև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համապատասխան բնագավառի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պետական կառավարման մարմ</w:t>
      </w:r>
      <w:r w:rsidR="00527DBB" w:rsidRPr="00E5216A">
        <w:rPr>
          <w:rFonts w:ascii="GHEA Grapalat" w:eastAsia="GHEAGrapalat" w:hAnsi="GHEA Grapalat" w:cs="GHEAGrapalat"/>
          <w:sz w:val="24"/>
          <w:szCs w:val="24"/>
        </w:rPr>
        <w:t>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>ն</w:t>
      </w:r>
      <w:r w:rsidR="00527DBB" w:rsidRPr="00E5216A">
        <w:rPr>
          <w:rFonts w:ascii="GHEA Grapalat" w:eastAsia="GHEAGrapalat" w:hAnsi="GHEA Grapalat" w:cs="GHEAGrapalat"/>
          <w:sz w:val="24"/>
          <w:szCs w:val="24"/>
        </w:rPr>
        <w:t>ներ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ի, տեղական և միջազգային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կազմակերպությունների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ներկայացուցիչներ,</w:t>
      </w:r>
      <w:r w:rsidR="00456DF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գիտնականներ</w:t>
      </w:r>
      <w:r w:rsidR="00C236CD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մասնագետներ, </w:t>
      </w:r>
      <w:r w:rsidR="00C236CD" w:rsidRPr="00E5216A">
        <w:rPr>
          <w:rFonts w:ascii="GHEA Grapalat" w:eastAsia="GHEAGrapalat" w:hAnsi="GHEA Grapalat" w:cs="GHEA Grapalat"/>
          <w:sz w:val="24"/>
          <w:szCs w:val="24"/>
        </w:rPr>
        <w:t>փորձագետներ</w:t>
      </w:r>
      <w:r w:rsidR="00456DFA" w:rsidRPr="00E5216A">
        <w:rPr>
          <w:rFonts w:ascii="GHEA Grapalat" w:eastAsia="GHEAGrapalat" w:hAnsi="GHEA Grapalat" w:cs="GHEA Grapalat"/>
          <w:sz w:val="24"/>
          <w:szCs w:val="24"/>
        </w:rPr>
        <w:t xml:space="preserve"> և այլ շահագրգիռ անձիք: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</w:p>
    <w:p w:rsidR="007E612E" w:rsidRPr="00E5216A" w:rsidRDefault="00D972C4" w:rsidP="005F19D5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C236CD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Եթե հանրային քննարկման ներկայացված իրավական ակտի նախագիծ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ը կամ համայնքային հարց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ն առնչվում է </w:t>
      </w:r>
      <w:r w:rsidR="00456DFA" w:rsidRPr="00E5216A">
        <w:rPr>
          <w:rFonts w:ascii="GHEA Grapalat" w:eastAsia="Times New Roman" w:hAnsi="GHEA Grapalat" w:cs="Times New Roman"/>
          <w:bCs/>
          <w:sz w:val="24"/>
          <w:szCs w:val="24"/>
        </w:rPr>
        <w:t>բազմա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բնակավայր համայնքի որոշակի բնակավայրերի հանրային շահերին, համայնքի ղեկավարը հանրային քննարկումներ է կազմակերպում և անցկացնում բոլոր այդ բնակավայրերում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: Մասնավորապես, բ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ազմաբնակավայր համայնքի բոլոր բնակավայրերում հանրային քննարկումների կազմակերպո</w:t>
      </w:r>
      <w:r w:rsidR="00AA3F27">
        <w:rPr>
          <w:rFonts w:ascii="GHEA Grapalat" w:eastAsia="Times New Roman" w:hAnsi="GHEA Grapalat" w:cs="Times New Roman"/>
          <w:bCs/>
          <w:sz w:val="24"/>
          <w:szCs w:val="24"/>
        </w:rPr>
        <w:t>ւմը և անցկացումը պարտադիր է համայնքային զարգացման քառամյա ծրագր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ի, </w:t>
      </w:r>
      <w:r w:rsidR="00EC6A7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համայնքի 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տարեկան բյուջեի և </w:t>
      </w:r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վերջինիս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կատարման </w:t>
      </w:r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տարեկան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հաշվետվությ</w:t>
      </w:r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ա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ն նախագծերի </w:t>
      </w:r>
      <w:r w:rsidR="00022BF2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հանրային 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քննարկ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ու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մն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երի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դեպքերում:</w:t>
      </w:r>
    </w:p>
    <w:p w:rsidR="007E612E" w:rsidRPr="00E5216A" w:rsidRDefault="007E612E" w:rsidP="00943155">
      <w:pPr>
        <w:spacing w:before="60" w:after="0" w:line="240" w:lineRule="auto"/>
        <w:ind w:left="360" w:firstLine="360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7662F5" w:rsidRPr="00E5216A" w:rsidRDefault="00D972C4" w:rsidP="00943155">
      <w:pPr>
        <w:spacing w:after="0" w:line="240" w:lineRule="auto"/>
        <w:ind w:left="360"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III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ԻՐԱԿԱՆԱՑՄԱՆ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ԸՆԹԱՑԱԿԱՐԳԸ</w:t>
      </w:r>
    </w:p>
    <w:p w:rsidR="007662F5" w:rsidRPr="00E5216A" w:rsidRDefault="007662F5" w:rsidP="007662F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Sylfaen" w:eastAsia="Times New Roman" w:hAnsi="Sylfaen" w:cs="Times New Roman"/>
          <w:sz w:val="26"/>
          <w:szCs w:val="26"/>
        </w:rPr>
        <w:t> </w:t>
      </w:r>
    </w:p>
    <w:p w:rsidR="00ED7A95" w:rsidRPr="00E5216A" w:rsidRDefault="0003317F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. Հանրային քննարկումների </w:t>
      </w:r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>վերաբերյալ իրազեկումն իրականացվում է հետևյալ կարգով.</w:t>
      </w:r>
    </w:p>
    <w:p w:rsidR="00ED7A95" w:rsidRPr="00E5216A" w:rsidRDefault="00ED7A95" w:rsidP="005F1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իրականացման օրվանից առնվազն 15 օր առաջ համայնքի ղեկավարը հրապարակում է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հրավեր</w:t>
      </w:r>
      <w:r w:rsidR="004C06E8" w:rsidRPr="00E5216A">
        <w:rPr>
          <w:rFonts w:ascii="GHEA Grapalat" w:eastAsia="Times New Roman" w:hAnsi="GHEA Grapalat" w:cs="Sylfaen"/>
          <w:sz w:val="24"/>
          <w:szCs w:val="24"/>
        </w:rPr>
        <w:t xml:space="preserve">, որն </w:t>
      </w:r>
      <w:r w:rsidR="004C06E8" w:rsidRPr="00E5216A">
        <w:rPr>
          <w:rFonts w:ascii="GHEA Grapalat" w:hAnsi="GHEA Grapalat"/>
          <w:sz w:val="24"/>
          <w:szCs w:val="24"/>
        </w:rPr>
        <w:t xml:space="preserve">իրականացվում է համայնքի </w:t>
      </w:r>
      <w:r w:rsidR="0031071A" w:rsidRPr="0031071A">
        <w:rPr>
          <w:rFonts w:ascii="GHEA Grapalat" w:hAnsi="GHEA Grapalat"/>
          <w:sz w:val="24"/>
          <w:szCs w:val="24"/>
        </w:rPr>
        <w:t>տեղական ինքնակառավարման</w:t>
      </w:r>
      <w:r w:rsidR="0031071A">
        <w:rPr>
          <w:rFonts w:ascii="Sylfaen" w:hAnsi="Sylfaen"/>
          <w:sz w:val="24"/>
          <w:szCs w:val="24"/>
          <w:lang w:val="hy-AM"/>
        </w:rPr>
        <w:t xml:space="preserve"> </w:t>
      </w:r>
      <w:r w:rsidR="0031071A" w:rsidRPr="0031071A">
        <w:rPr>
          <w:rFonts w:ascii="GHEA Grapalat" w:hAnsi="GHEA Grapalat"/>
          <w:sz w:val="24"/>
          <w:szCs w:val="24"/>
        </w:rPr>
        <w:t>մարմին</w:t>
      </w:r>
      <w:r w:rsidR="0003317F" w:rsidRPr="00E5216A">
        <w:rPr>
          <w:rFonts w:ascii="GHEA Grapalat" w:hAnsi="GHEA Grapalat"/>
          <w:sz w:val="24"/>
          <w:szCs w:val="24"/>
        </w:rPr>
        <w:t>երի</w:t>
      </w:r>
      <w:r w:rsidR="004C06E8" w:rsidRPr="00E5216A">
        <w:rPr>
          <w:rFonts w:ascii="GHEA Grapalat" w:hAnsi="GHEA Grapalat"/>
          <w:sz w:val="24"/>
          <w:szCs w:val="24"/>
        </w:rPr>
        <w:t xml:space="preserve"> նստավայրում դա փակցնելու միջոցով, ինչպես նաև այն վայրերում, որոնք </w:t>
      </w:r>
      <w:r w:rsidR="00AF779D" w:rsidRPr="00E5216A">
        <w:rPr>
          <w:rFonts w:ascii="GHEA Grapalat" w:hAnsi="GHEA Grapalat"/>
          <w:sz w:val="24"/>
          <w:szCs w:val="24"/>
        </w:rPr>
        <w:t>հասան</w:t>
      </w:r>
      <w:r w:rsidR="004C06E8" w:rsidRPr="00E5216A">
        <w:rPr>
          <w:rFonts w:ascii="GHEA Grapalat" w:hAnsi="GHEA Grapalat"/>
          <w:sz w:val="24"/>
          <w:szCs w:val="24"/>
        </w:rPr>
        <w:t xml:space="preserve">ելի են համայնքի յուրաքանչյուր մասի բնակչի համար՝ առնվազն մեկ տեղ յուրաքանչյուր </w:t>
      </w:r>
      <w:r w:rsidR="00944C61" w:rsidRPr="00E5216A">
        <w:rPr>
          <w:rFonts w:ascii="GHEA Grapalat" w:hAnsi="GHEA Grapalat"/>
          <w:sz w:val="24"/>
          <w:szCs w:val="24"/>
        </w:rPr>
        <w:t>երեք</w:t>
      </w:r>
      <w:r w:rsidR="004C06E8" w:rsidRPr="00E5216A">
        <w:rPr>
          <w:rFonts w:ascii="GHEA Grapalat" w:hAnsi="GHEA Grapalat"/>
          <w:sz w:val="24"/>
          <w:szCs w:val="24"/>
        </w:rPr>
        <w:t xml:space="preserve"> հարյուր բնակչի համար</w:t>
      </w:r>
      <w:r w:rsidRPr="00E5216A">
        <w:rPr>
          <w:rFonts w:ascii="GHEA Grapalat" w:hAnsi="GHEA Grapalat"/>
          <w:sz w:val="24"/>
          <w:szCs w:val="24"/>
        </w:rPr>
        <w:t>.</w:t>
      </w:r>
    </w:p>
    <w:p w:rsidR="00C85962" w:rsidRPr="00E5216A" w:rsidRDefault="00ED7A95" w:rsidP="005F1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հրավերը</w:t>
      </w:r>
      <w:r w:rsidR="00D63C1E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63C1E" w:rsidRPr="0031071A">
        <w:rPr>
          <w:rFonts w:ascii="GHEA Grapalat" w:hAnsi="GHEA Grapalat"/>
          <w:sz w:val="24"/>
          <w:szCs w:val="24"/>
        </w:rPr>
        <w:t>հ</w:t>
      </w:r>
      <w:r w:rsidR="00A925A6" w:rsidRPr="0031071A">
        <w:rPr>
          <w:rFonts w:ascii="GHEA Grapalat" w:hAnsi="GHEA Grapalat"/>
          <w:sz w:val="24"/>
          <w:szCs w:val="24"/>
        </w:rPr>
        <w:t>ա</w:t>
      </w:r>
      <w:r w:rsidR="00944C61" w:rsidRPr="0031071A">
        <w:rPr>
          <w:rFonts w:ascii="GHEA Grapalat" w:hAnsi="GHEA Grapalat"/>
          <w:sz w:val="24"/>
          <w:szCs w:val="24"/>
        </w:rPr>
        <w:t>մայնքի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44C61" w:rsidRPr="00E5216A">
        <w:rPr>
          <w:rFonts w:ascii="GHEA Grapalat" w:hAnsi="GHEA Grapalat"/>
          <w:sz w:val="24"/>
          <w:szCs w:val="24"/>
        </w:rPr>
        <w:t>պաշտոնական ինտերնետային (համացանցային) կայքի առկայության</w:t>
      </w:r>
      <w:r w:rsidR="00A925A6" w:rsidRPr="00E5216A">
        <w:rPr>
          <w:rFonts w:ascii="GHEA Grapalat" w:hAnsi="GHEA Grapalat"/>
          <w:sz w:val="24"/>
          <w:szCs w:val="24"/>
        </w:rPr>
        <w:t xml:space="preserve"> դեպքում,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63C1E" w:rsidRPr="00E5216A">
        <w:rPr>
          <w:rFonts w:ascii="GHEA Grapalat" w:eastAsia="Times New Roman" w:hAnsi="GHEA Grapalat" w:cs="Sylfaen"/>
          <w:sz w:val="24"/>
          <w:szCs w:val="24"/>
        </w:rPr>
        <w:t>պարտադիր</w:t>
      </w:r>
      <w:r w:rsidR="00A925A6" w:rsidRPr="00E5216A">
        <w:rPr>
          <w:rFonts w:ascii="GHEA Grapalat" w:hAnsi="GHEA Grapalat"/>
          <w:sz w:val="24"/>
          <w:szCs w:val="24"/>
        </w:rPr>
        <w:t xml:space="preserve"> կերպով տեղադրվ</w:t>
      </w:r>
      <w:r w:rsidR="00D556FE" w:rsidRPr="00E5216A">
        <w:rPr>
          <w:rFonts w:ascii="GHEA Grapalat" w:hAnsi="GHEA Grapalat"/>
          <w:sz w:val="24"/>
          <w:szCs w:val="24"/>
        </w:rPr>
        <w:t>ում է</w:t>
      </w:r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r w:rsidR="00AF779D" w:rsidRPr="00E5216A">
        <w:rPr>
          <w:rFonts w:ascii="GHEA Grapalat" w:hAnsi="GHEA Grapalat"/>
          <w:sz w:val="24"/>
          <w:szCs w:val="24"/>
        </w:rPr>
        <w:t>այդ</w:t>
      </w:r>
      <w:r w:rsidR="00A925A6" w:rsidRPr="00E5216A">
        <w:rPr>
          <w:rFonts w:ascii="GHEA Grapalat" w:hAnsi="GHEA Grapalat"/>
          <w:sz w:val="24"/>
          <w:szCs w:val="24"/>
        </w:rPr>
        <w:t xml:space="preserve"> կայքում, ինչպես նաև </w:t>
      </w:r>
      <w:r w:rsidR="00D556FE" w:rsidRPr="00E5216A">
        <w:rPr>
          <w:rFonts w:ascii="GHEA Grapalat" w:hAnsi="GHEA Grapalat"/>
          <w:sz w:val="24"/>
          <w:szCs w:val="24"/>
        </w:rPr>
        <w:t xml:space="preserve">կարող է </w:t>
      </w:r>
      <w:r w:rsidR="00A925A6" w:rsidRPr="00E5216A">
        <w:rPr>
          <w:rFonts w:ascii="GHEA Grapalat" w:hAnsi="GHEA Grapalat"/>
          <w:sz w:val="24"/>
          <w:szCs w:val="24"/>
        </w:rPr>
        <w:t xml:space="preserve">տարածվել տեղական զանգվածային լրատվության միջոցներով, տեղական հեռուստատեսությամբ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ժամանակակից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 xml:space="preserve">միջոցներով </w:t>
      </w:r>
      <w:r w:rsidR="00A925A6" w:rsidRPr="00E5216A">
        <w:rPr>
          <w:rFonts w:ascii="GHEA Grapalat" w:hAnsi="GHEA Grapalat" w:cs="GHEAMariam"/>
          <w:sz w:val="24"/>
          <w:szCs w:val="24"/>
        </w:rPr>
        <w:t>(</w:t>
      </w:r>
      <w:r w:rsidR="00A925A6" w:rsidRPr="00E5216A">
        <w:rPr>
          <w:rFonts w:ascii="GHEA Grapalat" w:hAnsi="GHEA Grapalat" w:cs="Sylfaen"/>
          <w:sz w:val="24"/>
          <w:szCs w:val="24"/>
        </w:rPr>
        <w:t>հեռախոսազանգերով</w:t>
      </w:r>
      <w:r w:rsidR="00A925A6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03317F" w:rsidRPr="00E5216A">
        <w:rPr>
          <w:rFonts w:ascii="GHEA Grapalat" w:hAnsi="GHEA Grapalat" w:cs="GHEAMariam"/>
          <w:sz w:val="24"/>
          <w:szCs w:val="24"/>
        </w:rPr>
        <w:t xml:space="preserve">կարճ </w:t>
      </w:r>
      <w:r w:rsidR="00A925A6" w:rsidRPr="00E5216A">
        <w:rPr>
          <w:rFonts w:ascii="GHEA Grapalat" w:hAnsi="GHEA Grapalat" w:cs="Sylfaen"/>
          <w:sz w:val="24"/>
          <w:szCs w:val="24"/>
        </w:rPr>
        <w:t>հաղորդագրություններով</w:t>
      </w:r>
      <w:r w:rsidR="0003317F" w:rsidRPr="00E5216A">
        <w:rPr>
          <w:rFonts w:ascii="GHEA Grapalat" w:hAnsi="GHEA Grapalat" w:cs="Sylfaen"/>
          <w:sz w:val="24"/>
          <w:szCs w:val="24"/>
        </w:rPr>
        <w:t xml:space="preserve"> (</w:t>
      </w:r>
      <w:r w:rsidR="0003317F" w:rsidRPr="00E5216A">
        <w:rPr>
          <w:rFonts w:ascii="GHEA Grapalat" w:hAnsi="GHEA Grapalat" w:cs="GHEAMariam"/>
          <w:sz w:val="24"/>
          <w:szCs w:val="24"/>
        </w:rPr>
        <w:t>SMS</w:t>
      </w:r>
      <w:r w:rsidR="00E41AC8" w:rsidRPr="00E5216A">
        <w:rPr>
          <w:rFonts w:ascii="GHEA Grapalat" w:hAnsi="GHEA Grapalat" w:cs="GHEAMariam"/>
          <w:sz w:val="24"/>
          <w:szCs w:val="24"/>
        </w:rPr>
        <w:t>-երով</w:t>
      </w:r>
      <w:r w:rsidR="0003317F" w:rsidRPr="00E5216A">
        <w:rPr>
          <w:rFonts w:ascii="GHEA Grapalat" w:hAnsi="GHEA Grapalat" w:cs="Sylfaen"/>
          <w:sz w:val="24"/>
          <w:szCs w:val="24"/>
        </w:rPr>
        <w:t>)</w:t>
      </w:r>
      <w:r w:rsidR="00A925A6" w:rsidRPr="00E5216A">
        <w:rPr>
          <w:rFonts w:ascii="GHEA Grapalat" w:hAnsi="GHEA Grapalat" w:cs="Sylfaen"/>
          <w:sz w:val="24"/>
          <w:szCs w:val="24"/>
        </w:rPr>
        <w:t xml:space="preserve"> և այլն</w:t>
      </w:r>
      <w:r w:rsidR="00A925A6" w:rsidRPr="00E5216A">
        <w:rPr>
          <w:rFonts w:ascii="GHEA Grapalat" w:hAnsi="GHEA Grapalat" w:cs="GHEAMariam"/>
          <w:sz w:val="24"/>
          <w:szCs w:val="24"/>
        </w:rPr>
        <w:t>)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>: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 xml:space="preserve"> Հանրային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r w:rsidR="00C85962" w:rsidRPr="00E5216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 xml:space="preserve">ամայնքի </w:t>
      </w:r>
      <w:r w:rsidR="00C85962" w:rsidRPr="00E5216A">
        <w:rPr>
          <w:rFonts w:ascii="GHEA Grapalat" w:hAnsi="GHEA Grapalat"/>
          <w:sz w:val="24"/>
          <w:szCs w:val="24"/>
        </w:rPr>
        <w:t>պաշտոնական համացանցային կայք</w:t>
      </w:r>
      <w:r w:rsidR="00C85962" w:rsidRPr="00E5216A">
        <w:rPr>
          <w:rFonts w:ascii="GHEA Grapalat" w:hAnsi="GHEA Grapalat"/>
          <w:sz w:val="24"/>
          <w:szCs w:val="24"/>
          <w:lang w:val="hy-AM"/>
        </w:rPr>
        <w:t>ում տեղադրելուց</w:t>
      </w:r>
      <w:r w:rsidR="007A40C5" w:rsidRPr="00E5216A">
        <w:rPr>
          <w:rFonts w:ascii="GHEA Grapalat" w:hAnsi="GHEA Grapalat"/>
          <w:sz w:val="24"/>
          <w:szCs w:val="24"/>
          <w:lang w:val="hy-AM"/>
        </w:rPr>
        <w:t xml:space="preserve"> կամ այլ միջոցներով տարածելուց</w:t>
      </w:r>
      <w:r w:rsidR="00C85962" w:rsidRPr="00E5216A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առնվազն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15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օր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չի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սահմանվել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առավել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երկար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C85962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:rsidR="00844F6D" w:rsidRPr="00E5216A" w:rsidRDefault="00ED7A95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1</w:t>
      </w:r>
      <w:r w:rsidR="004A2E8B" w:rsidRPr="00E5216A">
        <w:rPr>
          <w:rFonts w:ascii="GHEA Grapalat" w:hAnsi="GHEA Grapalat"/>
          <w:sz w:val="24"/>
          <w:szCs w:val="24"/>
        </w:rPr>
        <w:t>3</w:t>
      </w:r>
      <w:r w:rsidR="004C06E8" w:rsidRPr="00E5216A">
        <w:rPr>
          <w:rFonts w:ascii="GHEA Grapalat" w:hAnsi="GHEA Grapalat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հրավերը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պետք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պարունակի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հստակ և սպառիչ տեղեկություններ հետևյալ հարցերի վերաբերյալ՝ </w:t>
      </w:r>
    </w:p>
    <w:p w:rsidR="00844F6D" w:rsidRPr="00E5216A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 xml:space="preserve">հանրային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տեսակ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E41AC8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41AC8" w:rsidRPr="00E5216A">
        <w:rPr>
          <w:rFonts w:ascii="GHEA Grapalat" w:eastAsia="Times New Roman" w:hAnsi="GHEA Grapalat" w:cs="Sylfaen"/>
          <w:sz w:val="24"/>
          <w:szCs w:val="24"/>
        </w:rPr>
        <w:t>ըստ մասնակիցների շրջանակի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 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վայր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2A1D4A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="00B738ED" w:rsidRPr="00E5216A">
        <w:rPr>
          <w:rFonts w:ascii="GHEA Grapalat" w:eastAsia="Times New Roman" w:hAnsi="GHEA Grapalat" w:cs="Sylfaen"/>
          <w:sz w:val="24"/>
          <w:szCs w:val="24"/>
        </w:rPr>
        <w:t xml:space="preserve"> ամսաթիվը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 քննարկումները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սկսելու և ավարտելու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ժամկետներ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երին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մասնակցելու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դիմումների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(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նման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դիմում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ներկայացնելը համայնքի ղեկավարն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է համարում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վերջնաժամկետ</w:t>
      </w:r>
      <w:r w:rsidR="00844F6D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(այն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չի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պակաս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լինել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հրավերի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պահից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41AC8" w:rsidRPr="00E5216A">
        <w:rPr>
          <w:rFonts w:ascii="GHEA Grapalat" w:eastAsia="Times New Roman" w:hAnsi="GHEA Grapalat" w:cs="Times New Roman"/>
          <w:sz w:val="24"/>
          <w:szCs w:val="24"/>
        </w:rPr>
        <w:t>10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օրը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DE299C" w:rsidRPr="00E5216A" w:rsidRDefault="00484C72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4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հրավեր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մեկտեղ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հրապարակվում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DE299C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E299C" w:rsidRPr="00E5216A" w:rsidRDefault="00DE299C" w:rsidP="005F19D5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 քննարկ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>երի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դրվող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նախագիծը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 xml:space="preserve"> կամ հարցը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E299C" w:rsidRPr="00E5216A" w:rsidRDefault="00190B16" w:rsidP="005F19D5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նախագծի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530B7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հիմնավորումը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համայնքի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878F4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համապատասխան </w:t>
      </w:r>
      <w:r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163A5" w:rsidRPr="00E5216A" w:rsidRDefault="00484C72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73386E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քննարկումներն իրականացվում են պլանավորման, կազմակերպման և անցկացման փուլերով:</w:t>
      </w:r>
    </w:p>
    <w:p w:rsidR="0073386E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6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12A97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անրային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պլանավորման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 xml:space="preserve"> կազմակերպման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 xml:space="preserve"> և անցկացման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շատ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ռեսուրսներ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պահանջվում՝ քննարկումների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արդյունավետ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ընթացք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12A97" w:rsidRPr="00E5216A">
        <w:rPr>
          <w:rFonts w:ascii="GHEA Grapalat" w:eastAsia="GHEAGrapalat" w:hAnsi="GHEA Grapalat" w:cs="GHEAGrapalat"/>
          <w:sz w:val="24"/>
          <w:szCs w:val="24"/>
        </w:rPr>
        <w:t>ապահով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ելու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3386E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առումով</w:t>
      </w:r>
      <w:r w:rsidR="00E530B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 xml:space="preserve"> պետք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հաշվի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առնել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այնպիսի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37524" w:rsidRPr="00E5216A">
        <w:rPr>
          <w:rFonts w:ascii="GHEA Grapalat" w:eastAsia="GHEAGrapalat" w:hAnsi="GHEA Grapalat" w:cs="GHEAGrapalat"/>
          <w:sz w:val="24"/>
          <w:szCs w:val="24"/>
        </w:rPr>
        <w:t>հանգամանք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73386E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ինչպիսիք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են՝</w:t>
      </w:r>
    </w:p>
    <w:p w:rsidR="0073386E" w:rsidRPr="00E5216A" w:rsidRDefault="0073386E" w:rsidP="005F19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lastRenderedPageBreak/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անցկացման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վայրի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ճիշտ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3386E" w:rsidRPr="00E5216A" w:rsidRDefault="0073386E" w:rsidP="005F19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մասնակիցների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CF34B8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թվ</w:t>
      </w:r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ի որոշումը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3386E" w:rsidRPr="00E5216A" w:rsidRDefault="0073386E" w:rsidP="005F19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ձևաչափ</w:t>
      </w:r>
      <w:r w:rsidR="00112A97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ի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</w:t>
      </w:r>
      <w:r w:rsidR="00112A97" w:rsidRPr="00E5216A">
        <w:rPr>
          <w:rFonts w:ascii="GHEA Grapalat" w:eastAsia="GHEAGrapalat-Italic" w:hAnsi="GHEA Grapalat" w:cs="Sylfaen"/>
          <w:iCs/>
          <w:sz w:val="24"/>
          <w:szCs w:val="24"/>
        </w:rPr>
        <w:t>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662F5" w:rsidRPr="00E5216A" w:rsidRDefault="0073386E" w:rsidP="005F19D5">
      <w:pPr>
        <w:pStyle w:val="a3"/>
        <w:numPr>
          <w:ilvl w:val="0"/>
          <w:numId w:val="10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այլ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գործոններ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 xml:space="preserve">,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որոնք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կարող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են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ազդել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ընթացքի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վրա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:</w:t>
      </w:r>
    </w:p>
    <w:p w:rsidR="008163A5" w:rsidRPr="00E5216A" w:rsidRDefault="008163A5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7</w:t>
      </w:r>
      <w:r w:rsidR="00B21199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անձը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քաջատեղյակ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լինի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քննարկվող 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 xml:space="preserve">նախագծի կամ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հարցի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էությանը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կարողանա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հմտորեն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կառավարել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ընթացքը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E2775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18</w:t>
      </w:r>
      <w:r w:rsidR="008163A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5F4018" w:rsidRPr="00E5216A">
        <w:rPr>
          <w:rFonts w:ascii="GHEA Grapalat" w:eastAsia="GHEAGrapalat" w:hAnsi="GHEA Grapalat" w:cs="GHEA Grapalat"/>
          <w:sz w:val="24"/>
          <w:szCs w:val="24"/>
        </w:rPr>
        <w:t>Հ</w:t>
      </w:r>
      <w:r w:rsidR="007949CB" w:rsidRPr="00E5216A">
        <w:rPr>
          <w:rFonts w:ascii="GHEA Grapalat" w:eastAsia="GHEAGrapalat" w:hAnsi="GHEA Grapalat" w:cs="GHEA Grapalat"/>
          <w:sz w:val="24"/>
          <w:szCs w:val="24"/>
        </w:rPr>
        <w:t>անրային քննարկ</w:t>
      </w:r>
      <w:r w:rsidR="00B92D07" w:rsidRPr="00E5216A">
        <w:rPr>
          <w:rFonts w:ascii="GHEA Grapalat" w:eastAsia="GHEAGrapalat" w:hAnsi="GHEA Grapalat" w:cs="GHEA Grapalat"/>
          <w:sz w:val="24"/>
          <w:szCs w:val="24"/>
        </w:rPr>
        <w:t>ու</w:t>
      </w:r>
      <w:r w:rsidR="007949CB" w:rsidRPr="00E5216A">
        <w:rPr>
          <w:rFonts w:ascii="GHEA Grapalat" w:eastAsia="GHEAGrapalat" w:hAnsi="GHEA Grapalat" w:cs="GHEA Grapalat"/>
          <w:sz w:val="24"/>
          <w:szCs w:val="24"/>
        </w:rPr>
        <w:t>մ</w:t>
      </w:r>
      <w:r w:rsidR="00B92D07" w:rsidRPr="00E5216A">
        <w:rPr>
          <w:rFonts w:ascii="GHEA Grapalat" w:eastAsia="GHEAGrapalat" w:hAnsi="GHEA Grapalat" w:cs="GHEA Grapalat"/>
          <w:sz w:val="24"/>
          <w:szCs w:val="24"/>
        </w:rPr>
        <w:t>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վարողը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համայնքի ղեկավար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9040F" w:rsidRPr="00E5216A">
        <w:rPr>
          <w:rFonts w:ascii="GHEA Grapalat" w:eastAsia="GHEAGrapalat" w:hAnsi="GHEA Grapalat" w:cs="GHEAGrapalat"/>
          <w:sz w:val="24"/>
          <w:szCs w:val="24"/>
        </w:rPr>
        <w:t xml:space="preserve">կողմից նշանակված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ներկայացուցիչն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3B6D74" w:rsidRPr="00E5216A">
        <w:rPr>
          <w:rFonts w:ascii="GHEA Grapalat" w:eastAsia="GHEAGrapalat" w:hAnsi="GHEA Grapalat" w:cs="Sylfaen"/>
          <w:sz w:val="24"/>
          <w:szCs w:val="24"/>
        </w:rPr>
        <w:t>: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3B6D74" w:rsidRPr="00E5216A">
        <w:rPr>
          <w:rFonts w:ascii="GHEA Grapalat" w:eastAsia="GHEAGrapalat" w:hAnsi="GHEA Grapalat" w:cs="GHEA Grapalat"/>
          <w:sz w:val="24"/>
          <w:szCs w:val="24"/>
        </w:rPr>
        <w:t>Ս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ակայն</w:t>
      </w:r>
      <w:r w:rsidR="003B6D74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գործնականում,</w:t>
      </w:r>
      <w:r w:rsidR="005F401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այդ նպատակով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հրավիրվել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բնագավառի այլ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մասնագետ՝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մոդերատոր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որն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հանրային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ուղղորդելու համար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հմտություններ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Ավելին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հնչեղություն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ունեցող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առանձին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նախագծերի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13158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հարցերի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հանրային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 ժամանակ</w:t>
      </w:r>
      <w:r w:rsidR="007949CB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այլ՝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չեզոք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անձի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ներգրավումը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վարման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ընթացքին կարող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նգամ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լինել՝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237536" w:rsidRPr="00E5216A">
        <w:rPr>
          <w:rFonts w:ascii="GHEA Grapalat" w:eastAsia="GHEAGrapalat" w:hAnsi="GHEA Grapalat" w:cs="GHEAGrapalat"/>
          <w:sz w:val="24"/>
          <w:szCs w:val="24"/>
        </w:rPr>
        <w:t>ծագ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կոնֆլիկտային </w:t>
      </w:r>
      <w:r w:rsidR="007949CB" w:rsidRPr="00E5216A">
        <w:rPr>
          <w:rFonts w:ascii="GHEA Grapalat" w:eastAsia="GHEAGrapalat" w:hAnsi="GHEA Grapalat" w:cs="Sylfaen"/>
          <w:sz w:val="24"/>
          <w:szCs w:val="24"/>
        </w:rPr>
        <w:t xml:space="preserve">տարբեր </w:t>
      </w:r>
      <w:r w:rsidR="00237536" w:rsidRPr="00E5216A">
        <w:rPr>
          <w:rFonts w:ascii="GHEA Grapalat" w:eastAsia="GHEAGrapalat" w:hAnsi="GHEA Grapalat" w:cs="Sylfaen"/>
          <w:sz w:val="24"/>
          <w:szCs w:val="24"/>
        </w:rPr>
        <w:t>իրա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վիճակները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50833" w:rsidRPr="00E5216A">
        <w:rPr>
          <w:rFonts w:ascii="GHEA Grapalat" w:eastAsia="GHEAGrapalat" w:hAnsi="GHEA Grapalat" w:cs="GHEAGrapalat"/>
          <w:sz w:val="24"/>
          <w:szCs w:val="24"/>
        </w:rPr>
        <w:t xml:space="preserve">կառավարելու և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հարթելու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662F5" w:rsidRPr="00E5216A" w:rsidRDefault="008163A5" w:rsidP="005F19D5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1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9</w:t>
      </w:r>
      <w:r w:rsidR="0029038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քննարկումներն սկսվելուց առաջ համայնք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 ներկայացուցիչը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որոնք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մինչ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այդ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հրապարակված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չեն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եղել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հրավերի հետ միասին: </w:t>
      </w:r>
    </w:p>
    <w:p w:rsidR="0029038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>. Հանրային քննարկումների ժամանակ համայնքի ղեկավարի ներկայացուցիչը՝</w:t>
      </w:r>
    </w:p>
    <w:p w:rsidR="00290385" w:rsidRPr="00E5216A" w:rsidRDefault="00290385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նախապես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նշանակված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CB0E2C" w:rsidRPr="00E5216A" w:rsidRDefault="00CB0E2C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է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քարտուղարին</w:t>
      </w:r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 xml:space="preserve"> (աշխատակազմի քարտուղարին կամ նրա կողմից նշանակված 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աշխատակցին</w:t>
      </w:r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6435DB"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B0E2C" w:rsidRPr="00E5216A" w:rsidRDefault="00290385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90385" w:rsidRPr="00E5216A" w:rsidRDefault="00CB0E2C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ներկայացնում է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դրվող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շրջանակը:</w:t>
      </w:r>
    </w:p>
    <w:p w:rsidR="00EF49A2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Sylfaen"/>
          <w:sz w:val="24"/>
          <w:szCs w:val="24"/>
        </w:rPr>
        <w:t>1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EF49A2" w:rsidRPr="00E5216A">
        <w:rPr>
          <w:rFonts w:ascii="GHEA Grapalat" w:hAnsi="GHEA Grapalat" w:cs="GHEAMariam"/>
          <w:sz w:val="24"/>
          <w:szCs w:val="24"/>
        </w:rPr>
        <w:t>Հանրային քննարկումների</w:t>
      </w:r>
      <w:r w:rsidR="00EF49A2" w:rsidRPr="00E5216A">
        <w:rPr>
          <w:rFonts w:ascii="GHEA Grapalat" w:hAnsi="GHEA Grapalat" w:cs="GHEAMariam"/>
        </w:rPr>
        <w:t xml:space="preserve"> </w:t>
      </w:r>
      <w:r w:rsidR="00EF49A2" w:rsidRPr="00E5216A">
        <w:rPr>
          <w:rFonts w:ascii="GHEA Grapalat" w:hAnsi="GHEA Grapalat" w:cs="GHEAMariam"/>
          <w:sz w:val="24"/>
          <w:szCs w:val="24"/>
        </w:rPr>
        <w:t>մ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քննարկման դրված 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>նախագծ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ի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վերաբերյալ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A7448"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հարցեր ուղղել </w:t>
      </w:r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>համայնքի ղեկավարի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 xml:space="preserve"> ներկայաց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ուցչ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 xml:space="preserve">ին,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իրենց առարկությունները և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 xml:space="preserve">հնչեցնել բանավոր ձևով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քարտուղարին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գրավոր տեսքով,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որոնք հնչեց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վում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վարողի կողմից:</w:t>
      </w:r>
    </w:p>
    <w:p w:rsidR="004E225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ղեկավարի ներկայացուցիչը պատասխանում է բարձրացված հարցերին կամ ներկայացնում է իր կարծիքը հանրային քննարկումների մասնակիցների կողմից </w:t>
      </w:r>
      <w:r w:rsidR="00B56627" w:rsidRPr="00E5216A">
        <w:rPr>
          <w:rFonts w:ascii="GHEA Grapalat" w:eastAsia="Times New Roman" w:hAnsi="GHEA Grapalat" w:cs="Times New Roman"/>
          <w:sz w:val="24"/>
          <w:szCs w:val="24"/>
        </w:rPr>
        <w:t>արված</w:t>
      </w:r>
      <w:r w:rsidR="00C31AD0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առարկությունների և առաջարկությունների վերաբերյալ:</w:t>
      </w:r>
    </w:p>
    <w:p w:rsidR="008163A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քարտուղար</w:t>
      </w:r>
      <w:r w:rsidR="00D44495"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արձանագրում է քննարկումների ընթացքը,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կազմ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ում և ստորագրում 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B0E2C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4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նշվ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 xml:space="preserve">ում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՝</w:t>
      </w:r>
    </w:p>
    <w:p w:rsidR="00CB0E2C" w:rsidRPr="00E5216A" w:rsidRDefault="00CB0E2C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քննարկումներն իրականացնող համայնքի</w:t>
      </w:r>
      <w:r w:rsidR="00B50833" w:rsidRPr="00E5216A">
        <w:rPr>
          <w:rFonts w:ascii="GHEA Grapalat" w:eastAsia="Times New Roman" w:hAnsi="GHEA Grapalat" w:cs="Sylfaen"/>
          <w:sz w:val="24"/>
          <w:szCs w:val="24"/>
        </w:rPr>
        <w:t xml:space="preserve"> (</w:t>
      </w:r>
      <w:r w:rsidR="00051493" w:rsidRPr="00E5216A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r w:rsidR="0079234F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50833" w:rsidRPr="00E5216A">
        <w:rPr>
          <w:rFonts w:ascii="GHEA Grapalat" w:eastAsia="Times New Roman" w:hAnsi="GHEA Grapalat" w:cs="Sylfaen"/>
          <w:sz w:val="24"/>
          <w:szCs w:val="24"/>
        </w:rPr>
        <w:t>համայնքի դեպքում՝ նաև բնակավայրի)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անվանումը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3D2001" w:rsidRPr="00E5216A" w:rsidRDefault="007662F5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D2001" w:rsidRPr="00E5216A" w:rsidRDefault="003D2001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 xml:space="preserve">քննարկումների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թեման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D2001" w:rsidRPr="00E5216A" w:rsidRDefault="007662F5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lastRenderedPageBreak/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AC3C22" w:rsidRPr="00E5216A">
        <w:rPr>
          <w:rFonts w:ascii="GHEA Grapalat" w:eastAsia="Times New Roman" w:hAnsi="GHEA Grapalat" w:cs="Sylfaen"/>
          <w:sz w:val="24"/>
          <w:szCs w:val="24"/>
        </w:rPr>
        <w:t xml:space="preserve">ությունների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3D200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D2001" w:rsidRPr="00E5216A">
        <w:rPr>
          <w:rFonts w:ascii="GHEA Grapalat" w:eastAsia="Times New Roman" w:hAnsi="GHEA Grapalat" w:cs="Sylfaen"/>
          <w:sz w:val="24"/>
          <w:szCs w:val="24"/>
        </w:rPr>
        <w:t>ամփոփ շարադրանք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3D2001" w:rsidRPr="00E5216A" w:rsidRDefault="008163A5" w:rsidP="005F19D5">
      <w:pPr>
        <w:pStyle w:val="a3"/>
        <w:autoSpaceDE w:val="0"/>
        <w:autoSpaceDN w:val="0"/>
        <w:adjustRightInd w:val="0"/>
        <w:spacing w:before="120" w:after="60" w:line="240" w:lineRule="auto"/>
        <w:ind w:left="0" w:firstLine="360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E5216A">
        <w:rPr>
          <w:rFonts w:ascii="GHEA Grapalat" w:hAnsi="GHEA Grapalat" w:cs="Sylfaen"/>
          <w:sz w:val="24"/>
          <w:szCs w:val="24"/>
        </w:rPr>
        <w:t>2</w:t>
      </w:r>
      <w:r w:rsidR="004A2E8B" w:rsidRPr="00E5216A">
        <w:rPr>
          <w:rFonts w:ascii="GHEA Grapalat" w:hAnsi="GHEA Grapalat" w:cs="Sylfaen"/>
          <w:sz w:val="24"/>
          <w:szCs w:val="24"/>
        </w:rPr>
        <w:t>5</w:t>
      </w:r>
      <w:r w:rsidRPr="00E5216A">
        <w:rPr>
          <w:rFonts w:ascii="GHEA Grapalat" w:hAnsi="GHEA Grapalat" w:cs="Sylfaen"/>
          <w:sz w:val="24"/>
          <w:szCs w:val="24"/>
        </w:rPr>
        <w:t xml:space="preserve">. </w:t>
      </w:r>
      <w:r w:rsidR="007662F5" w:rsidRPr="00E5216A">
        <w:rPr>
          <w:rFonts w:ascii="GHEA Grapalat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կցվում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է նաև </w:t>
      </w:r>
      <w:r w:rsidR="00051493" w:rsidRPr="00E5216A">
        <w:rPr>
          <w:rFonts w:ascii="GHEA Grapalat" w:hAnsi="GHEA Grapalat" w:cs="GHEAMariam"/>
          <w:sz w:val="24"/>
          <w:szCs w:val="24"/>
        </w:rPr>
        <w:t xml:space="preserve">հանրային </w:t>
      </w:r>
      <w:r w:rsidR="007662F5" w:rsidRPr="00E5216A">
        <w:rPr>
          <w:rFonts w:ascii="GHEA Grapalat" w:hAnsi="GHEA Grapalat" w:cs="Sylfaen"/>
          <w:sz w:val="24"/>
          <w:szCs w:val="24"/>
        </w:rPr>
        <w:t>քննարկումների մա</w:t>
      </w:r>
      <w:r w:rsidR="007662F5" w:rsidRPr="00E5216A">
        <w:rPr>
          <w:rFonts w:ascii="GHEA Grapalat" w:hAnsi="GHEA Grapalat" w:cs="GHEAMariam"/>
          <w:sz w:val="24"/>
          <w:szCs w:val="24"/>
        </w:rPr>
        <w:t>u</w:t>
      </w:r>
      <w:r w:rsidR="007662F5" w:rsidRPr="00E5216A">
        <w:rPr>
          <w:rFonts w:ascii="GHEA Grapalat" w:hAnsi="GHEA Grapalat" w:cs="Sylfaen"/>
          <w:sz w:val="24"/>
          <w:szCs w:val="24"/>
        </w:rPr>
        <w:t>նակիցների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ցուցակը</w:t>
      </w:r>
      <w:r w:rsidR="00560361" w:rsidRPr="00E5216A">
        <w:rPr>
          <w:rFonts w:ascii="GHEA Grapalat" w:hAnsi="GHEA Grapalat" w:cs="Sylfaen"/>
          <w:sz w:val="24"/>
          <w:szCs w:val="24"/>
        </w:rPr>
        <w:t>՝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նշ</w:t>
      </w:r>
      <w:r w:rsidR="00560361" w:rsidRPr="00E5216A">
        <w:rPr>
          <w:rFonts w:ascii="GHEA Grapalat" w:hAnsi="GHEA Grapalat" w:cs="Sylfaen"/>
          <w:sz w:val="24"/>
          <w:szCs w:val="24"/>
        </w:rPr>
        <w:t>ելով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մասնակցի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անունը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ազգանունը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հասցեն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հեռախոսահամարը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և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ստորագրությունը</w:t>
      </w:r>
      <w:r w:rsidR="007662F5" w:rsidRPr="00E5216A">
        <w:rPr>
          <w:rFonts w:ascii="GHEA Grapalat" w:hAnsi="GHEA Grapalat" w:cs="GHEAMariam"/>
          <w:sz w:val="24"/>
          <w:szCs w:val="24"/>
        </w:rPr>
        <w:t>:</w:t>
      </w:r>
    </w:p>
    <w:p w:rsidR="007662F5" w:rsidRPr="00E5216A" w:rsidRDefault="003B6D74" w:rsidP="005F19D5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GHEAMariam"/>
          <w:sz w:val="24"/>
          <w:szCs w:val="24"/>
        </w:rPr>
        <w:t>2</w:t>
      </w:r>
      <w:r w:rsidR="004A2E8B" w:rsidRPr="00E5216A">
        <w:rPr>
          <w:rFonts w:ascii="GHEA Grapalat" w:hAnsi="GHEA Grapalat" w:cs="GHEAMariam"/>
          <w:sz w:val="24"/>
          <w:szCs w:val="24"/>
        </w:rPr>
        <w:t>6</w:t>
      </w:r>
      <w:r w:rsidR="003D2001" w:rsidRPr="00E5216A">
        <w:rPr>
          <w:rFonts w:ascii="GHEA Grapalat" w:hAnsi="GHEA Grapalat" w:cs="GHEAMariam"/>
          <w:sz w:val="24"/>
          <w:szCs w:val="24"/>
        </w:rPr>
        <w:t>. Հանրային քննարկումների</w:t>
      </w:r>
      <w:r w:rsidR="007662F5" w:rsidRPr="00E5216A">
        <w:rPr>
          <w:rFonts w:ascii="GHEA Grapalat" w:hAnsi="GHEA Grapalat" w:cs="GHEAMariam"/>
        </w:rPr>
        <w:t xml:space="preserve"> </w:t>
      </w:r>
      <w:r w:rsidR="003D2001" w:rsidRPr="00E5216A">
        <w:rPr>
          <w:rFonts w:ascii="GHEA Grapalat" w:hAnsi="GHEA Grapalat" w:cs="GHEAMariam"/>
          <w:sz w:val="24"/>
          <w:szCs w:val="24"/>
        </w:rPr>
        <w:t>մ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իրենց 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առարկությունները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գրավոր տեսքով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քարտուղարին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հանրային քննարկումների ավարտից հետո </w:t>
      </w:r>
      <w:r w:rsidRPr="00E5216A">
        <w:rPr>
          <w:rFonts w:ascii="GHEA Grapalat" w:eastAsia="Times New Roman" w:hAnsi="GHEA Grapalat" w:cs="Sylfaen"/>
          <w:sz w:val="24"/>
          <w:szCs w:val="24"/>
        </w:rPr>
        <w:t>5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օրվա ընթացքում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որոնք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944F4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27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արդյունքները ենթակա են ամփոփման:</w:t>
      </w:r>
    </w:p>
    <w:p w:rsidR="001E0B1D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28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067413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առնչությամբ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ությունների և առաջարկությունների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վերլուծության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հիման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նախագծում </w:t>
      </w:r>
      <w:r w:rsidR="00067413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հարցում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կատար</w:t>
      </w:r>
      <w:r w:rsidR="00950BE9" w:rsidRPr="00E5216A">
        <w:rPr>
          <w:rFonts w:ascii="GHEA Grapalat" w:eastAsia="Times New Roman" w:hAnsi="GHEA Grapalat" w:cs="Sylfaen"/>
          <w:sz w:val="24"/>
          <w:szCs w:val="24"/>
        </w:rPr>
        <w:t>ում է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լրամշակումներ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E0B1D" w:rsidRPr="00E5216A" w:rsidRDefault="004A2E8B" w:rsidP="005F19D5">
      <w:pPr>
        <w:spacing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29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ավարտից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հետո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օրյա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ժամկետում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ՏԻՄ-երի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և համայնքի կազմում ընդգրկված բոլոր բնակավայրերի վարչական ներկայացուցիչների նստավայրերում փակցնելու միջոցով, ինչպես նաև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տեղադր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ում է՝</w:t>
      </w:r>
    </w:p>
    <w:p w:rsidR="001E0B1D" w:rsidRPr="00E5216A" w:rsidRDefault="001E0B1D" w:rsidP="005F19D5">
      <w:pPr>
        <w:pStyle w:val="a3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լրամշակված նախագիծը</w:t>
      </w:r>
      <w:r w:rsidR="00112107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40863" w:rsidRPr="00E5216A">
        <w:rPr>
          <w:rFonts w:ascii="GHEA Grapalat" w:eastAsia="Times New Roman" w:hAnsi="GHEA Grapalat" w:cs="Times New Roman"/>
          <w:sz w:val="24"/>
          <w:szCs w:val="24"/>
        </w:rPr>
        <w:t>կամ հարցը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1E0B1D" w:rsidRPr="00E5216A" w:rsidRDefault="001E0B1D" w:rsidP="005F19D5">
      <w:pPr>
        <w:pStyle w:val="a3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արդյունքների ամփոփաթերթը:</w:t>
      </w:r>
    </w:p>
    <w:p w:rsidR="001E0B1D" w:rsidRPr="00E5216A" w:rsidRDefault="006944F4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Համայնքի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արդյունքներով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կազմված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ամփոփաթերթի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լրամշակված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3156A1" w:rsidRPr="00E5216A">
        <w:rPr>
          <w:rFonts w:ascii="GHEA Grapalat" w:eastAsia="Times New Roman" w:hAnsi="GHEA Grapalat" w:cs="Sylfaen"/>
          <w:sz w:val="24"/>
          <w:szCs w:val="24"/>
        </w:rPr>
        <w:t>՝ վերոնշյալ վայրերում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156A1" w:rsidRPr="00E5216A">
        <w:rPr>
          <w:rFonts w:ascii="GHEA Grapalat" w:eastAsia="Times New Roman" w:hAnsi="GHEA Grapalat" w:cs="Times New Roman"/>
          <w:sz w:val="24"/>
          <w:szCs w:val="24"/>
        </w:rPr>
        <w:t>փակցնելու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, ինչպես նաև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տեղադրելու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ժամկետը սահմանում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է համայնքի ղեկավարը՝ ելնելով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ավագանու կողմից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ընթացքից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944F4" w:rsidRPr="00E5216A" w:rsidRDefault="006944F4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. Հանրային քննարկումների արդյունքների ամփոփաթերթը կազմվում է Հ</w:t>
      </w:r>
      <w:r w:rsidR="00AA3F27">
        <w:rPr>
          <w:rFonts w:ascii="GHEA Grapalat" w:eastAsia="Times New Roman" w:hAnsi="GHEA Grapalat" w:cs="Times New Roman"/>
          <w:sz w:val="24"/>
          <w:szCs w:val="24"/>
        </w:rPr>
        <w:t xml:space="preserve">այաստանի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AA3F27">
        <w:rPr>
          <w:rFonts w:ascii="GHEA Grapalat" w:eastAsia="Times New Roman" w:hAnsi="GHEA Grapalat" w:cs="Times New Roman"/>
          <w:sz w:val="24"/>
          <w:szCs w:val="24"/>
        </w:rPr>
        <w:t>անրապետության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կառավարության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կողմից ընդունված համապատասխան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նորմատիվ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ակտերով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կարգով: </w:t>
      </w:r>
    </w:p>
    <w:p w:rsidR="001E0B1D" w:rsidRPr="00E5216A" w:rsidRDefault="006944F4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Sylfaen"/>
          <w:sz w:val="24"/>
          <w:szCs w:val="24"/>
        </w:rPr>
        <w:t>2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Ամփոփաթերթում ներառվում են՝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1)  առարկությունների և </w:t>
      </w:r>
      <w:r w:rsidRPr="00E5216A">
        <w:rPr>
          <w:rFonts w:ascii="GHEA Grapalat" w:eastAsia="GHEAGrapalat" w:hAnsi="GHEA Grapalat" w:cs="GHEAGrapalat"/>
          <w:sz w:val="24"/>
          <w:szCs w:val="24"/>
        </w:rPr>
        <w:t>առաջարկությունների հեղինակը (ֆիզիկական անձի անունը, ազգանունը և (կամ) իրավաբանական անձի անվանումը).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2)  </w:t>
      </w:r>
      <w:r w:rsidRPr="00E5216A">
        <w:rPr>
          <w:rFonts w:ascii="GHEA Grapalat" w:eastAsia="GHEAGrapalat" w:hAnsi="GHEA Grapalat" w:cs="GHEAGrapalat"/>
          <w:sz w:val="24"/>
          <w:szCs w:val="24"/>
        </w:rPr>
        <w:t>գրության ամսաթիվը և համարը.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>3)  առարկ</w:t>
      </w:r>
      <w:r w:rsidRPr="00E5216A">
        <w:rPr>
          <w:rFonts w:ascii="GHEA Grapalat" w:eastAsia="GHEAGrapalat" w:hAnsi="GHEA Grapalat" w:cs="GHEAGrapalat"/>
          <w:sz w:val="24"/>
          <w:szCs w:val="24"/>
        </w:rPr>
        <w:t>ությունների և առաջարկությունների ամփոփ բովանդակությունը.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>4)  համայնքի ղեկավար</w:t>
      </w:r>
      <w:r w:rsidRPr="00E5216A">
        <w:rPr>
          <w:rFonts w:ascii="GHEA Grapalat" w:eastAsia="GHEAGrapalat" w:hAnsi="GHEA Grapalat" w:cs="GHEAGrapalat"/>
          <w:sz w:val="24"/>
          <w:szCs w:val="24"/>
        </w:rPr>
        <w:t>ի եզրակացությունը ստացված առարկությունների և առաջարկությունների վերաբերյալ.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Grapalat"/>
          <w:sz w:val="24"/>
          <w:szCs w:val="24"/>
        </w:rPr>
        <w:t>5</w:t>
      </w:r>
      <w:r w:rsidRPr="00E5216A">
        <w:rPr>
          <w:rFonts w:ascii="GHEA Grapalat" w:hAnsi="GHEA Grapalat" w:cs="GHEA Grapalat"/>
          <w:sz w:val="24"/>
          <w:szCs w:val="24"/>
        </w:rPr>
        <w:t xml:space="preserve">)  նախագծում </w:t>
      </w:r>
      <w:r w:rsidR="000E665F" w:rsidRPr="00E5216A">
        <w:rPr>
          <w:rFonts w:ascii="GHEA Grapalat" w:hAnsi="GHEA Grapalat" w:cs="GHEA Grapalat"/>
          <w:sz w:val="24"/>
          <w:szCs w:val="24"/>
        </w:rPr>
        <w:t xml:space="preserve">կամ հարցում </w:t>
      </w:r>
      <w:r w:rsidRPr="00E5216A">
        <w:rPr>
          <w:rFonts w:ascii="GHEA Grapalat" w:hAnsi="GHEA Grapalat" w:cs="GHEA Grapalat"/>
          <w:sz w:val="24"/>
          <w:szCs w:val="24"/>
        </w:rPr>
        <w:t xml:space="preserve">կատարված փոփոխությունը </w:t>
      </w:r>
      <w:r w:rsidRPr="00E5216A">
        <w:rPr>
          <w:rFonts w:ascii="GHEA Grapalat" w:hAnsi="GHEA Grapalat"/>
          <w:sz w:val="24"/>
          <w:szCs w:val="24"/>
        </w:rPr>
        <w:t>և (կամ) լրացումը</w:t>
      </w:r>
      <w:r w:rsidRPr="00E5216A">
        <w:rPr>
          <w:rFonts w:ascii="GHEA Grapalat" w:hAnsi="GHEA Grapalat" w:cs="GHEA Grapalat"/>
          <w:sz w:val="24"/>
          <w:szCs w:val="24"/>
        </w:rPr>
        <w:t>:</w:t>
      </w:r>
    </w:p>
    <w:p w:rsidR="001E0B1D" w:rsidRPr="00E5216A" w:rsidRDefault="006944F4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չեն ներառվում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տեխնիկական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խմբագրական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բնույթի առարկությունները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Նույնական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 առկայության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դրան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>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կրկնակի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 xml:space="preserve"> չեն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ներառ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>վում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55BEC" w:rsidRPr="00E5216A" w:rsidRDefault="006944F4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lastRenderedPageBreak/>
        <w:t>3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CD3FFC" w:rsidRPr="00E5216A">
        <w:rPr>
          <w:rFonts w:ascii="GHEA Grapalat" w:eastAsia="GHEAGrapalat" w:hAnsi="GHEA Grapalat" w:cs="Sylfaen"/>
          <w:sz w:val="24"/>
          <w:szCs w:val="24"/>
        </w:rPr>
        <w:t>՝ համայնքի ղեկավարի կողմից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բառը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 չընդունման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չի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չընդունման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հիմնավորումը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755BEC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Առարկությունների 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մասնակի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 մասնակի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նախագծի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>դրույթ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փոփոխ</w:t>
      </w:r>
      <w:r w:rsidR="00740A12"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և (կամ) լրաց</w:t>
      </w:r>
      <w:r w:rsidR="00740A12" w:rsidRPr="00E5216A">
        <w:rPr>
          <w:rFonts w:ascii="GHEA Grapalat" w:eastAsia="GHEAGrapalat" w:hAnsi="GHEA Grapalat" w:cs="Sylfaen"/>
          <w:sz w:val="24"/>
          <w:szCs w:val="24"/>
        </w:rPr>
        <w:t>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բովանդակությունը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բնույթը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36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Եթե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նույն ֆիզիկական կամ իրավաբանական անձի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մեկից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վելի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 առաջարկություններ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, ապա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խմբավորվում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միևնույն հատվածում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համարակալվում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  <w:r w:rsidR="003156A1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:rsidR="00415F80" w:rsidRPr="00E5216A" w:rsidRDefault="00415F80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Ֆ</w:t>
      </w:r>
      <w:r w:rsidRPr="00E5216A">
        <w:rPr>
          <w:rFonts w:ascii="GHEA Grapalat" w:eastAsia="GHEAGrapalat" w:hAnsi="GHEA Grapalat" w:cs="Sylfaen"/>
          <w:sz w:val="24"/>
          <w:szCs w:val="24"/>
        </w:rPr>
        <w:t>իզիկական կամ իրավաբանական համապատասխան անձից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չլինելու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կատարվում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դրանց </w:t>
      </w:r>
      <w:r w:rsidRPr="00E5216A">
        <w:rPr>
          <w:rFonts w:ascii="GHEA Grapalat" w:eastAsia="GHEAGrapalat" w:hAnsi="GHEA Grapalat" w:cs="Sylfaen"/>
          <w:sz w:val="24"/>
          <w:szCs w:val="24"/>
        </w:rPr>
        <w:t>բացակայության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37</w:t>
      </w:r>
      <w:r w:rsidR="00415F80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ժամանակ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բանավոր ձևով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ներկայացված առարկություններից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ներառվում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 միայն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ընդունվածները՝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նշելով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հեղինակի անունը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, ազգանունը:</w:t>
      </w:r>
    </w:p>
    <w:p w:rsidR="001E0B1D" w:rsidRPr="00E5216A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Անհատներից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նույնաբովանդակ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կարծիքները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</w:t>
      </w:r>
      <w:r w:rsidRPr="00E5216A">
        <w:rPr>
          <w:rFonts w:ascii="GHEA Grapalat" w:eastAsia="GHEAGrapalat" w:hAnsi="GHEA Grapalat" w:cs="Sylfaen"/>
          <w:sz w:val="24"/>
          <w:szCs w:val="24"/>
        </w:rPr>
        <w:t>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ընդհանուր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գծերով խմբավորվել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Մի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խումբ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անձանց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կողմից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ներկայացված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առարկ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ություններ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և առաջարկություններ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վերտառությամբ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38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քանի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նախագծեր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հարցեր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պարունակող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փաթեթի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կազմելիս,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առաջարկությունները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խմբավորվեն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համապատասխան 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8068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վերնագրի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ներքո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39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արդյունքների ամփոփաթերթի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>հավելված 1-ում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:rsidR="007E5D40" w:rsidRPr="00E5216A" w:rsidRDefault="00755BEC" w:rsidP="005F19D5">
      <w:pPr>
        <w:spacing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4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Հանրային քննարկումների վերաբերյալ համայնքի ավագան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համապատասխանաբար ստանում է տեղեկատվություն:</w:t>
      </w:r>
    </w:p>
    <w:p w:rsidR="001E0B1D" w:rsidRPr="00E5216A" w:rsidRDefault="001E0B1D" w:rsidP="005F19D5">
      <w:pPr>
        <w:spacing w:after="6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Հանրային քննարկումների արդյունքներով</w:t>
      </w:r>
      <w:r w:rsidR="00C849AE" w:rsidRPr="00E5216A">
        <w:rPr>
          <w:rFonts w:ascii="GHEA Grapalat" w:hAnsi="GHEA Grapalat"/>
          <w:sz w:val="24"/>
          <w:szCs w:val="24"/>
        </w:rPr>
        <w:t>,</w:t>
      </w:r>
      <w:r w:rsidRPr="00E5216A">
        <w:rPr>
          <w:rFonts w:ascii="GHEA Grapalat" w:hAnsi="GHEA Grapalat"/>
          <w:sz w:val="24"/>
          <w:szCs w:val="24"/>
        </w:rPr>
        <w:t xml:space="preserve"> համայնքի ղեկավարը կազմում է հանրային քննարկումների վերաբերյալ տեղեկանք, որը համայնքի ավագանու քննարկմանը ներկայացվող իրավական ակտի նախագծին </w:t>
      </w:r>
      <w:r w:rsidR="00C849AE" w:rsidRPr="00E5216A">
        <w:rPr>
          <w:rFonts w:ascii="GHEA Grapalat" w:hAnsi="GHEA Grapalat"/>
          <w:sz w:val="24"/>
          <w:szCs w:val="24"/>
        </w:rPr>
        <w:t xml:space="preserve">կամ հարցին </w:t>
      </w:r>
      <w:r w:rsidRPr="00E5216A">
        <w:rPr>
          <w:rFonts w:ascii="GHEA Grapalat" w:hAnsi="GHEA Grapalat"/>
          <w:sz w:val="24"/>
          <w:szCs w:val="24"/>
        </w:rPr>
        <w:t>կից փաստաթղթերից է: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41</w:t>
      </w:r>
      <w:r w:rsidR="001E0B1D" w:rsidRPr="00E5216A">
        <w:rPr>
          <w:rFonts w:ascii="GHEA Grapalat" w:hAnsi="GHEA Grapalat"/>
          <w:sz w:val="24"/>
          <w:szCs w:val="24"/>
        </w:rPr>
        <w:t>. Հանրային քննարկումների վերաբերյալ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տեղեկանքի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կազմման և համայնքի ավագանուն ներկայացման նպատակն է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պահանջների լիարժեք կենսագործումը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արդյունքների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համայնքի ավագանուն տեղեկատվության տրամադր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ումը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լրումն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զետեղվող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առարկությունների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առաջարկությունների,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 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բոլոր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կարծիքները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>,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22A1A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2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տալիս՝</w:t>
      </w:r>
    </w:p>
    <w:p w:rsidR="001E0B1D" w:rsidRPr="00E5216A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արտացոլելու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տրամադրությունները և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մտահոգությունները.</w:t>
      </w:r>
    </w:p>
    <w:p w:rsidR="001E0B1D" w:rsidRPr="00E5216A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կանխատեսելու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իրավական </w:t>
      </w:r>
      <w:r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կենսագործման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ռիսկերը.</w:t>
      </w:r>
    </w:p>
    <w:p w:rsidR="001E0B1D" w:rsidRPr="00E5216A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>եզրահանգումներ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 նպատակահարմարության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վերաբերյալ.</w:t>
      </w:r>
    </w:p>
    <w:p w:rsidR="001E0B1D" w:rsidRPr="00E5216A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վերահսկելու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849AE" w:rsidRPr="00E5216A">
        <w:rPr>
          <w:rFonts w:ascii="GHEA Grapalat" w:eastAsia="GHEAGrapalat" w:hAnsi="GHEA Grapalat" w:cs="GHEAGrapalat"/>
          <w:sz w:val="24"/>
          <w:szCs w:val="24"/>
        </w:rPr>
        <w:t xml:space="preserve">և </w:t>
      </w:r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համայնքի զարգացման </w:t>
      </w:r>
      <w:r w:rsidRPr="00E5216A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8A2088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թափանցիկության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ապահովման 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պահանջ</w:t>
      </w:r>
      <w:r w:rsidR="008A2088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կատարումը.</w:t>
      </w:r>
    </w:p>
    <w:p w:rsidR="001E0B1D" w:rsidRPr="00E5216A" w:rsidRDefault="008A2088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գնահատ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ելու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արդյունավետությ</w:t>
      </w:r>
      <w:r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Sylfaen"/>
          <w:sz w:val="24"/>
          <w:szCs w:val="24"/>
        </w:rPr>
        <w:t>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22A1A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 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քննարկմանը մասնակցած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յուրաքանչյուր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իրավաբանական անձի 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առարկությունների և 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բ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ովանդակությունը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Ֆիզիկական անձանցից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E7B99" w:rsidRPr="00E5216A">
        <w:rPr>
          <w:rFonts w:ascii="GHEA Grapalat" w:eastAsia="GHEAGrapalat" w:hAnsi="GHEA Grapalat" w:cs="GHEAGrapalat"/>
          <w:sz w:val="24"/>
          <w:szCs w:val="24"/>
        </w:rPr>
        <w:t xml:space="preserve">նույն 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պարագայում, դրանք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զետեղվել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sz w:val="24"/>
          <w:szCs w:val="24"/>
        </w:rPr>
        <w:t>«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Մի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խումբ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անձանց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ություններ և առաջարկություններ</w:t>
      </w:r>
      <w:r w:rsidR="001E0B1D" w:rsidRPr="00E5216A">
        <w:rPr>
          <w:rFonts w:ascii="GHEA Grapalat" w:eastAsia="GHEAGrapalat" w:hAnsi="GHEA Grapalat" w:cs="GHEA Grapalat"/>
          <w:i/>
          <w:sz w:val="24"/>
          <w:szCs w:val="24"/>
        </w:rPr>
        <w:t>»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վերտառությամբ՝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միայն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գծերով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Կրկնվող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զետեղվում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 մեկ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անգամ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sz w:val="24"/>
          <w:szCs w:val="24"/>
        </w:rPr>
        <w:t>44</w:t>
      </w:r>
      <w:r w:rsidR="001E0B1D" w:rsidRPr="00E5216A">
        <w:rPr>
          <w:rFonts w:ascii="GHEA Grapalat" w:hAnsi="GHEA Grapalat"/>
          <w:sz w:val="24"/>
          <w:szCs w:val="24"/>
        </w:rPr>
        <w:t xml:space="preserve">. </w:t>
      </w:r>
      <w:r w:rsidR="00AA3F27">
        <w:rPr>
          <w:rFonts w:ascii="GHEA Grapalat" w:hAnsi="GHEA Grapalat"/>
          <w:sz w:val="24"/>
          <w:szCs w:val="24"/>
        </w:rPr>
        <w:t>Տեղական ինքնակառավարման մարմինն</w:t>
      </w:r>
      <w:r w:rsidR="001E0B1D" w:rsidRPr="00E5216A">
        <w:rPr>
          <w:rFonts w:ascii="GHEA Grapalat" w:hAnsi="GHEA Grapalat"/>
          <w:sz w:val="24"/>
          <w:szCs w:val="24"/>
        </w:rPr>
        <w:t xml:space="preserve">երի իրավական ակտի </w:t>
      </w:r>
      <w:r w:rsidR="008A2088" w:rsidRPr="00E5216A">
        <w:rPr>
          <w:rFonts w:ascii="GHEA Grapalat" w:hAnsi="GHEA Grapalat"/>
          <w:sz w:val="24"/>
          <w:szCs w:val="24"/>
        </w:rPr>
        <w:t>կամ համայնքային հարցի</w:t>
      </w:r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r w:rsidR="006F02AE" w:rsidRPr="00E5216A">
        <w:rPr>
          <w:rFonts w:ascii="GHEA Grapalat" w:hAnsi="GHEA Grapalat"/>
          <w:sz w:val="24"/>
          <w:szCs w:val="24"/>
        </w:rPr>
        <w:t xml:space="preserve">նախագծի </w:t>
      </w:r>
      <w:r w:rsidR="001E0B1D" w:rsidRPr="00E5216A">
        <w:rPr>
          <w:rFonts w:ascii="GHEA Grapalat" w:hAnsi="GHEA Grapalat"/>
          <w:sz w:val="24"/>
          <w:szCs w:val="24"/>
        </w:rPr>
        <w:t xml:space="preserve">վերաբերյալ հանրային քննարկումների մասին տեղեկանքի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>հավելված 2-ում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:</w:t>
      </w:r>
      <w:r w:rsidR="001E0B1D" w:rsidRPr="00E5216A">
        <w:rPr>
          <w:rFonts w:ascii="GHEA Grapalat" w:hAnsi="GHEA Grapalat"/>
          <w:b/>
          <w:sz w:val="28"/>
        </w:rPr>
        <w:t xml:space="preserve"> </w:t>
      </w:r>
    </w:p>
    <w:p w:rsidR="001E0B1D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45</w:t>
      </w:r>
      <w:r w:rsidR="001E0B1D" w:rsidRPr="00E5216A">
        <w:rPr>
          <w:rFonts w:ascii="GHEA Grapalat" w:hAnsi="GHEA Grapalat"/>
          <w:sz w:val="24"/>
          <w:szCs w:val="24"/>
        </w:rPr>
        <w:t xml:space="preserve">. Իրավական ակտի </w:t>
      </w:r>
      <w:r w:rsidR="008A2088" w:rsidRPr="00E5216A">
        <w:rPr>
          <w:rFonts w:ascii="GHEA Grapalat" w:hAnsi="GHEA Grapalat"/>
          <w:sz w:val="24"/>
          <w:szCs w:val="24"/>
        </w:rPr>
        <w:t xml:space="preserve">կամ համայնքային հարցի </w:t>
      </w:r>
      <w:r w:rsidR="006F02AE" w:rsidRPr="00E5216A">
        <w:rPr>
          <w:rFonts w:ascii="GHEA Grapalat" w:hAnsi="GHEA Grapalat"/>
          <w:sz w:val="24"/>
          <w:szCs w:val="24"/>
        </w:rPr>
        <w:t xml:space="preserve">նախագծի </w:t>
      </w:r>
      <w:r w:rsidR="001E0B1D" w:rsidRPr="00E5216A">
        <w:rPr>
          <w:rFonts w:ascii="GHEA Grapalat" w:hAnsi="GHEA Grapalat"/>
          <w:sz w:val="24"/>
          <w:szCs w:val="24"/>
        </w:rPr>
        <w:t>հանրային քննարկումներում ստացված առարկությունների և առաջարկությունների վերաբերյալ համայնքի ավագանուն տրամադրվող տեղեկատվությունը ներառում է՝</w:t>
      </w:r>
    </w:p>
    <w:p w:rsidR="001E0B1D" w:rsidRPr="00E5216A" w:rsidRDefault="001E0B1D" w:rsidP="005F19D5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արդյունքների ամփոփաթերթը.</w:t>
      </w:r>
    </w:p>
    <w:p w:rsidR="001E0B1D" w:rsidRPr="00E5216A" w:rsidRDefault="001E0B1D" w:rsidP="005F19D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մասին տեղեկանքը:</w:t>
      </w:r>
    </w:p>
    <w:p w:rsidR="001E0B1D" w:rsidRPr="00E5216A" w:rsidRDefault="004A2E8B" w:rsidP="005F19D5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46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. Հանրային քննարկումների արդյունքներով</w:t>
      </w:r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իրավական ակտի </w:t>
      </w:r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լրամշակված </w:t>
      </w:r>
      <w:r w:rsidR="006F02AE" w:rsidRPr="00E5216A">
        <w:rPr>
          <w:rFonts w:ascii="GHEA Grapalat" w:eastAsia="Times New Roman" w:hAnsi="GHEA Grapalat" w:cs="Times New Roman"/>
          <w:sz w:val="24"/>
          <w:szCs w:val="24"/>
        </w:rPr>
        <w:t>նախագիծ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ն՝ իրեն կից փաստաթղթերով, ներկայացվում է համայնքի ավագանու քննարկմանը և հաստատմանը՝ 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«Տեղ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ինքնակառավարման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» և «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AA3F27">
        <w:rPr>
          <w:rFonts w:ascii="GHEA Grapalat" w:eastAsia="GHEAGrapalat" w:hAnsi="GHEA Grapalat" w:cs="Sylfaen"/>
          <w:sz w:val="24"/>
          <w:szCs w:val="24"/>
        </w:rPr>
        <w:t xml:space="preserve">այաստանի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AA3F27">
        <w:rPr>
          <w:rFonts w:ascii="GHEA Grapalat" w:eastAsia="GHEAGrapalat" w:hAnsi="GHEA Grapalat" w:cs="Sylfaen"/>
          <w:sz w:val="24"/>
          <w:szCs w:val="24"/>
        </w:rPr>
        <w:t>անրապետության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օրենքներով սահմանված կարգով:</w:t>
      </w:r>
    </w:p>
    <w:p w:rsidR="003E3D65" w:rsidRPr="00E5216A" w:rsidRDefault="003E3D65" w:rsidP="005F19D5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B48DD" w:rsidRPr="00E5216A" w:rsidRDefault="004B3ACC" w:rsidP="00DB48D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IV</w:t>
      </w:r>
      <w:r w:rsidR="00DB48DD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ՀԱՆՐԱՅԻՆ ՔՆՆԱՐԿՈՒՄՆԵՐԻ </w:t>
      </w:r>
      <w:r w:rsidR="00D35A79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ԻՐԱԿԱՆ</w:t>
      </w:r>
      <w:r w:rsidR="00DB48DD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ԱՑՄԱՆ ԱՅԼ ԵՂԱՆԱԿՆԵՐ (ՁԵՎԵՐ)</w:t>
      </w:r>
    </w:p>
    <w:p w:rsidR="00DB48DD" w:rsidRPr="00E5216A" w:rsidRDefault="00DB48DD" w:rsidP="003D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cyan"/>
        </w:rPr>
      </w:pPr>
    </w:p>
    <w:p w:rsidR="00AD550B" w:rsidRPr="00E5216A" w:rsidRDefault="00BE7B82" w:rsidP="005F19D5">
      <w:pPr>
        <w:spacing w:after="6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 xml:space="preserve">47. </w:t>
      </w:r>
      <w:r w:rsidR="00AD550B" w:rsidRPr="00E5216A">
        <w:rPr>
          <w:rFonts w:ascii="GHEA Grapalat" w:hAnsi="GHEA Grapalat" w:cs="Sylfaen"/>
          <w:bCs/>
          <w:sz w:val="24"/>
          <w:szCs w:val="24"/>
        </w:rPr>
        <w:t>Ստորև թվարկված եղանակներով (ձևերով) կազմակերպվող և անցկացվող հանրային</w:t>
      </w:r>
      <w:r w:rsidR="00AD550B" w:rsidRPr="00E5216A">
        <w:rPr>
          <w:rFonts w:ascii="GHEA Grapalat" w:hAnsi="GHEA Grapalat" w:cs="GHEAGrapalat-Bold"/>
          <w:bCs/>
          <w:sz w:val="24"/>
          <w:szCs w:val="24"/>
        </w:rPr>
        <w:t xml:space="preserve"> </w:t>
      </w:r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քննարկումներն իրականացվում են՝ հնարավորինս կիրառելով սույն կարգի </w:t>
      </w:r>
      <w:r w:rsidR="004B3ACC" w:rsidRPr="00E5216A">
        <w:rPr>
          <w:rFonts w:ascii="GHEA Grapalat" w:hAnsi="GHEA Grapalat" w:cs="Sylfaen"/>
          <w:bCs/>
          <w:sz w:val="24"/>
          <w:szCs w:val="24"/>
        </w:rPr>
        <w:t>III</w:t>
      </w:r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բաժնում </w:t>
      </w:r>
      <w:proofErr w:type="gramStart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>բերված  ընթացակարգի</w:t>
      </w:r>
      <w:proofErr w:type="gramEnd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դրույթները:</w:t>
      </w:r>
    </w:p>
    <w:p w:rsidR="003D2001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48</w:t>
      </w:r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>.</w:t>
      </w:r>
      <w:r w:rsidR="003D2001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Իրականացվում են 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="004B3ACC"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քննարկումներ, որոնք կատարվում են հ</w:t>
      </w:r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>ամացանցային կայքերի միջոցով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:</w:t>
      </w:r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</w:p>
    <w:p w:rsidR="003D2001" w:rsidRPr="00E5216A" w:rsidRDefault="004A2E8B" w:rsidP="005F19D5">
      <w:pPr>
        <w:spacing w:after="6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49</w:t>
      </w:r>
      <w:r w:rsidR="003D2001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0B3B65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ամայնքի պաշտոնական համացանցային կայքի առկայության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դեպքում, </w:t>
      </w:r>
      <w:r w:rsidR="004D2256" w:rsidRPr="00E5216A">
        <w:rPr>
          <w:rFonts w:ascii="GHEA Grapalat" w:eastAsia="Times New Roman" w:hAnsi="GHEA Grapalat" w:cs="Times New Roman"/>
          <w:sz w:val="24"/>
          <w:szCs w:val="24"/>
        </w:rPr>
        <w:t>նախատեսվ</w:t>
      </w:r>
      <w:r w:rsidR="00BA5A07" w:rsidRPr="00E5216A">
        <w:rPr>
          <w:rFonts w:ascii="GHEA Grapalat" w:eastAsia="Times New Roman" w:hAnsi="GHEA Grapalat" w:cs="Times New Roman"/>
          <w:sz w:val="24"/>
          <w:szCs w:val="24"/>
        </w:rPr>
        <w:t>ում է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իրավական ակտի նախագծ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634A0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համայնքային հարցի 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այդ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կայքում </w:t>
      </w:r>
      <w:r w:rsidR="000B3B65" w:rsidRPr="00E5216A">
        <w:rPr>
          <w:rFonts w:ascii="GHEA Grapalat" w:eastAsia="Times New Roman" w:hAnsi="GHEA Grapalat" w:cs="Times New Roman"/>
          <w:sz w:val="24"/>
          <w:szCs w:val="24"/>
        </w:rPr>
        <w:t xml:space="preserve">պարտադիր 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տեղադր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ը և դրա շուրջ ֆիզիկական և իրավաբանական անձանց</w:t>
      </w:r>
      <w:r w:rsidR="00192CE1" w:rsidRPr="00E5216A">
        <w:rPr>
          <w:rFonts w:ascii="GHEA Grapalat" w:eastAsia="Times New Roman" w:hAnsi="GHEA Grapalat" w:cs="Times New Roman"/>
          <w:sz w:val="24"/>
          <w:szCs w:val="24"/>
        </w:rPr>
        <w:t>ից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կարծիքներ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հավաքագր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ը:</w:t>
      </w:r>
    </w:p>
    <w:p w:rsidR="007F715C" w:rsidRPr="00E5216A" w:rsidRDefault="004B3ACC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BA5A07" w:rsidRPr="00E5216A">
        <w:rPr>
          <w:rFonts w:ascii="GHEA Grapalat" w:eastAsia="Times New Roman" w:hAnsi="GHEA Grapalat" w:cs="Times New Roman"/>
          <w:sz w:val="24"/>
          <w:szCs w:val="24"/>
        </w:rPr>
        <w:t>Համացանց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կայք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անցկացումը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եղանակների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համեմատ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մի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>շ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արք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առավելություններ</w:t>
      </w:r>
      <w:r w:rsidR="007F715C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որ</w:t>
      </w:r>
      <w:r w:rsidR="00BD497A" w:rsidRPr="00E5216A">
        <w:rPr>
          <w:rFonts w:ascii="GHEA Grapalat" w:eastAsia="GHEAGrapalat" w:hAnsi="GHEA Grapalat" w:cs="Sylfaen"/>
          <w:sz w:val="24"/>
          <w:szCs w:val="24"/>
        </w:rPr>
        <w:t>ոնք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lastRenderedPageBreak/>
        <w:t>էլ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պայմանավոր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>են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դրա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192CE1" w:rsidRPr="00E5216A">
        <w:rPr>
          <w:rFonts w:ascii="GHEA Grapalat" w:eastAsia="GHEAGrapalat" w:hAnsi="GHEA Grapalat" w:cs="Sylfaen"/>
          <w:sz w:val="24"/>
          <w:szCs w:val="24"/>
        </w:rPr>
        <w:t>պատակահարմարություն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ը</w:t>
      </w:r>
      <w:r w:rsidR="00192CE1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որպես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>կարևոր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>ագույն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0B3B6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79234F" w:rsidRPr="00E5216A">
        <w:rPr>
          <w:rFonts w:ascii="GHEA Grapalat" w:eastAsia="GHEAGrapalat" w:hAnsi="GHEA Grapalat" w:cs="Sylfaen"/>
          <w:sz w:val="24"/>
          <w:szCs w:val="24"/>
        </w:rPr>
        <w:t>, մասնավորապես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:rsidR="00BA5A07" w:rsidRPr="00E5216A" w:rsidRDefault="00E2422E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SymbolMT" w:hAnsi="GHEA Grapalat" w:cs="GHEA Grapalat"/>
          <w:sz w:val="24"/>
          <w:szCs w:val="24"/>
        </w:rPr>
      </w:pPr>
      <w:r>
        <w:rPr>
          <w:rFonts w:ascii="Sylfaen" w:eastAsia="GHEAGrapalat" w:hAnsi="Sylfaen" w:cs="Sylfaen"/>
          <w:sz w:val="24"/>
          <w:szCs w:val="24"/>
          <w:lang w:val="hy-AM"/>
        </w:rPr>
        <w:t>1)</w:t>
      </w:r>
      <w:r w:rsidR="004B3ACC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ժամանակի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տարածության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մեջ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>հասան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ելի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ասարակության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լայն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խմբերի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BA5A07" w:rsidRPr="00E5216A">
        <w:rPr>
          <w:rFonts w:ascii="GHEA Grapalat" w:eastAsia="SymbolMT" w:hAnsi="GHEA Grapalat" w:cs="GHEA Grapalat"/>
          <w:sz w:val="24"/>
          <w:szCs w:val="24"/>
        </w:rPr>
        <w:t xml:space="preserve">`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նպաստելով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մեծ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թվով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անձանց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մ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ասնակցություն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և համայնքի զարգացման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ին</w:t>
      </w:r>
      <w:r w:rsidR="004F0D27" w:rsidRPr="00E5216A">
        <w:rPr>
          <w:rFonts w:ascii="GHEA Grapalat" w:eastAsia="GHEAGrapalat" w:hAnsi="GHEA Grapalat" w:cs="Sylfaen"/>
          <w:sz w:val="24"/>
          <w:szCs w:val="24"/>
        </w:rPr>
        <w:t>,</w:t>
      </w:r>
    </w:p>
    <w:p w:rsidR="00BA5A07" w:rsidRPr="00E5216A" w:rsidRDefault="00E2422E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Sylfaen" w:eastAsia="GHEAGrapalat" w:hAnsi="Sylfaen" w:cs="Sylfaen"/>
          <w:sz w:val="24"/>
          <w:szCs w:val="24"/>
          <w:lang w:val="hy-AM"/>
        </w:rPr>
        <w:t>2)</w:t>
      </w:r>
      <w:r w:rsidR="004F0D2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եղանակով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կարծիքների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հարցադրումների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հավաքագրումը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նվազ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ժամանակատար</w:t>
      </w:r>
      <w:r w:rsidR="00BA5A07" w:rsidRPr="00E5216A">
        <w:rPr>
          <w:rFonts w:ascii="GHEA Grapalat" w:eastAsia="SymbolMT" w:hAnsi="GHEA Grapalat" w:cs="GHEA Grapalat"/>
          <w:sz w:val="24"/>
          <w:szCs w:val="24"/>
        </w:rPr>
        <w:t>:</w:t>
      </w:r>
    </w:p>
    <w:p w:rsidR="0050012A" w:rsidRPr="00E5216A" w:rsidRDefault="004F0D27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50012A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Ֆիզիկական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իրավաբանական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անձինք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 xml:space="preserve">համայնքի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 xml:space="preserve">պաշտոնական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հրապարակված</w:t>
      </w:r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կամ համայնքային հարցի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ներկայացնել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իրենց</w:t>
      </w:r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Sylfaen"/>
          <w:sz w:val="24"/>
          <w:szCs w:val="24"/>
        </w:rPr>
        <w:t>առարկ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713888" w:rsidRPr="00E5216A">
        <w:rPr>
          <w:rFonts w:ascii="GHEA Grapalat" w:eastAsia="GHEAGrapalat" w:hAnsi="GHEA Grapalat" w:cs="Sylfaen"/>
          <w:sz w:val="24"/>
          <w:szCs w:val="24"/>
        </w:rPr>
        <w:t xml:space="preserve"> և առաջարկությունները</w:t>
      </w:r>
      <w:r w:rsidR="0050012A"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դրանք՝</w:t>
      </w:r>
    </w:p>
    <w:p w:rsidR="0050012A" w:rsidRPr="00E5216A" w:rsidRDefault="0050012A" w:rsidP="005F19D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թողնելով</w:t>
      </w:r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համայնքի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հատուկ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այդ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նպատակով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ստեղծված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տեղում</w:t>
      </w:r>
      <w:r w:rsidR="004F0D27" w:rsidRPr="00E5216A">
        <w:rPr>
          <w:rFonts w:ascii="GHEA Grapalat" w:eastAsia="GHEAGrapalat" w:hAnsi="GHEA Grapalat" w:cs="GHEA Grapalat"/>
          <w:sz w:val="24"/>
          <w:szCs w:val="24"/>
        </w:rPr>
        <w:t>.</w:t>
      </w:r>
    </w:p>
    <w:p w:rsidR="0050012A" w:rsidRPr="00E5216A" w:rsidRDefault="0050012A" w:rsidP="005F19D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ուղարկելով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հասցեով</w:t>
      </w:r>
      <w:r w:rsidR="004F0D27"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3D2001" w:rsidRPr="00E5216A" w:rsidRDefault="0050012A" w:rsidP="005F19D5">
      <w:pPr>
        <w:pStyle w:val="a3"/>
        <w:numPr>
          <w:ilvl w:val="0"/>
          <w:numId w:val="14"/>
        </w:numPr>
        <w:spacing w:after="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համայնքի ղեկավար</w:t>
      </w:r>
      <w:r w:rsidRPr="00E5216A">
        <w:rPr>
          <w:rFonts w:ascii="GHEA Grapalat" w:eastAsia="GHEAGrapalat" w:hAnsi="GHEA Grapalat" w:cs="Sylfaen"/>
          <w:sz w:val="24"/>
          <w:szCs w:val="24"/>
        </w:rPr>
        <w:t>ին</w:t>
      </w:r>
      <w:r w:rsidRPr="00E5216A">
        <w:rPr>
          <w:rFonts w:ascii="GHEA Grapalat" w:eastAsia="GHEAGrapalat" w:hAnsi="GHEA Grapalat" w:cs="Tahoma"/>
          <w:sz w:val="24"/>
          <w:szCs w:val="24"/>
        </w:rPr>
        <w:t>։</w:t>
      </w:r>
    </w:p>
    <w:p w:rsidR="00E82A1F" w:rsidRPr="00E5216A" w:rsidRDefault="00E82A1F" w:rsidP="005F19D5">
      <w:pPr>
        <w:pStyle w:val="a3"/>
        <w:spacing w:before="60" w:after="120" w:line="240" w:lineRule="auto"/>
        <w:ind w:left="0" w:firstLine="72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D497A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13888" w:rsidRPr="00E5216A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ուղարկվել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հասցեով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ապա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աշխատակազմ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ի քարտուղար</w:t>
      </w:r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>ը կամ նրա կողմից նշանակված աշխատակիցն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անմիջապես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բայց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ոչ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ուշ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մեկ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հետադարձ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կապի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տեղեկացնում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D497A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36E23" w:rsidRPr="00E5216A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5</w:t>
      </w:r>
      <w:r w:rsidR="004A2E8B" w:rsidRPr="00E5216A">
        <w:rPr>
          <w:rFonts w:ascii="GHEA Grapalat" w:hAnsi="GHEA Grapalat" w:cs="Sylfaen"/>
          <w:bCs/>
          <w:sz w:val="24"/>
          <w:szCs w:val="24"/>
        </w:rPr>
        <w:t>2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</w:t>
      </w:r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>եռահաղորդակցության միջոցներ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ի</w:t>
      </w:r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կիրառմամբ: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</w:t>
      </w:r>
      <w:r w:rsidR="00124410" w:rsidRPr="00E5216A">
        <w:rPr>
          <w:rFonts w:ascii="GHEA Grapalat" w:eastAsia="GHEAGrapalat" w:hAnsi="GHEA Grapalat" w:cs="Sylfaen"/>
          <w:sz w:val="24"/>
          <w:szCs w:val="24"/>
        </w:rPr>
        <w:t xml:space="preserve"> կարելի է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42096" w:rsidRPr="00E5216A">
        <w:rPr>
          <w:rFonts w:ascii="GHEA Grapalat" w:eastAsia="GHEAGrapalat" w:hAnsi="GHEA Grapalat" w:cs="GHEAGrapalat"/>
          <w:sz w:val="24"/>
          <w:szCs w:val="24"/>
        </w:rPr>
        <w:t>իրական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աց</w:t>
      </w:r>
      <w:r w:rsidR="00124410" w:rsidRPr="00E5216A">
        <w:rPr>
          <w:rFonts w:ascii="GHEA Grapalat" w:eastAsia="GHEAGrapalat" w:hAnsi="GHEA Grapalat" w:cs="Sylfaen"/>
          <w:sz w:val="24"/>
          <w:szCs w:val="24"/>
        </w:rPr>
        <w:t>նել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 xml:space="preserve">տեղական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հեռուստատեսության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ռադիոյի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տեսակոնֆերանսների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Նման եղանակներով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հատկապես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կարող են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լինել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երին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խոչընդոտ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է տարածքային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հասանելիությունը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(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օրինակ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="00E42096" w:rsidRPr="00E5216A">
        <w:rPr>
          <w:rFonts w:ascii="GHEA Grapalat" w:eastAsia="GHEAGrapalat" w:hAnsi="GHEA Grapalat" w:cs="GHEA Grapalat"/>
          <w:sz w:val="24"/>
          <w:szCs w:val="24"/>
        </w:rPr>
        <w:t xml:space="preserve">բազմաբնակավայր 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համայնքի </w:t>
      </w:r>
      <w:r w:rsidR="00AD550B" w:rsidRPr="00E5216A">
        <w:rPr>
          <w:rFonts w:ascii="GHEA Grapalat" w:eastAsia="GHEAGrapalat" w:hAnsi="GHEA Grapalat" w:cs="GHEA Grapalat"/>
          <w:sz w:val="24"/>
          <w:szCs w:val="24"/>
        </w:rPr>
        <w:t>կենտրոնից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</w:t>
      </w:r>
      <w:r w:rsidR="005362B8" w:rsidRPr="00E5216A">
        <w:rPr>
          <w:rFonts w:ascii="GHEA Grapalat" w:eastAsia="GHEAGrapalat" w:hAnsi="GHEA Grapalat" w:cs="Sylfaen"/>
          <w:sz w:val="24"/>
          <w:szCs w:val="24"/>
        </w:rPr>
        <w:t>ու գտնվող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բնակավայր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բնակ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չ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ների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 xml:space="preserve"> համար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):</w:t>
      </w:r>
    </w:p>
    <w:p w:rsidR="00636E23" w:rsidRPr="00E5216A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մասնակիցները պետք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ուղիղ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եթերում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AD550B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իրենց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ունենան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566447" w:rsidRPr="00E5216A" w:rsidRDefault="004F0D27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5</w:t>
      </w:r>
      <w:r w:rsidR="004A2E8B" w:rsidRPr="00E5216A">
        <w:rPr>
          <w:rFonts w:ascii="GHEA Grapalat" w:hAnsi="GHEA Grapalat" w:cs="Sylfaen"/>
          <w:bCs/>
          <w:sz w:val="24"/>
          <w:szCs w:val="24"/>
        </w:rPr>
        <w:t>4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</w:t>
      </w:r>
      <w:r w:rsidR="005F1F48" w:rsidRPr="00E5216A">
        <w:rPr>
          <w:rFonts w:ascii="GHEA Grapalat" w:hAnsi="GHEA Grapalat" w:cs="Sylfaen"/>
          <w:b/>
          <w:bCs/>
          <w:sz w:val="24"/>
          <w:szCs w:val="24"/>
        </w:rPr>
        <w:t>արցումների միջոցով</w:t>
      </w:r>
      <w:r w:rsidR="00A47370" w:rsidRPr="00E5216A">
        <w:rPr>
          <w:rFonts w:ascii="GHEA Grapalat" w:hAnsi="GHEA Grapalat" w:cs="Sylfaen"/>
          <w:b/>
          <w:bCs/>
          <w:sz w:val="24"/>
          <w:szCs w:val="24"/>
        </w:rPr>
        <w:t>:</w:t>
      </w:r>
      <w:r w:rsidR="00A47370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միջոց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քննարկումներն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լինել հատկապես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իրավական ակտի նախագծի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կամ համայնքային հարցի 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մշակման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նախնական փուլում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դեռ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 xml:space="preserve">նախագիծը 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 xml:space="preserve">կամ հարցը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գաղափարի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փուլում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թույլ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կտան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պարզել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ենթակա ոլորտում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առկա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խնդիրները և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բացերը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7B2FB5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Sylfaen"/>
          <w:sz w:val="24"/>
          <w:szCs w:val="24"/>
        </w:rPr>
        <w:t>մ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առանձնահատկությունն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673AF" w:rsidRPr="00E5216A">
        <w:rPr>
          <w:rFonts w:ascii="GHEA Grapalat" w:eastAsia="GHEAGrapalat" w:hAnsi="GHEA Grapalat" w:cs="GHEAGrapalat"/>
          <w:sz w:val="24"/>
          <w:szCs w:val="24"/>
        </w:rPr>
        <w:t>աշխատակազմ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ինքն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առանձնացնում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շրջանակը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F21205" w:rsidRPr="00E5216A">
        <w:rPr>
          <w:rFonts w:ascii="GHEA Grapalat" w:eastAsia="GHEAGrapalat" w:hAnsi="GHEA Grapalat" w:cs="Sylfaen"/>
          <w:sz w:val="24"/>
          <w:szCs w:val="24"/>
        </w:rPr>
        <w:t xml:space="preserve">կարևոր </w:t>
      </w:r>
      <w:r w:rsidRPr="00E5216A">
        <w:rPr>
          <w:rFonts w:ascii="GHEA Grapalat" w:eastAsia="GHEAGrapalat" w:hAnsi="GHEA Grapalat" w:cs="Sylfaen"/>
          <w:sz w:val="24"/>
          <w:szCs w:val="24"/>
        </w:rPr>
        <w:t>նշանակություն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ունենալ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մշակման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առաջադրում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մասնակիցներին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A47370" w:rsidRPr="00E5216A" w:rsidRDefault="00A47370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lastRenderedPageBreak/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F2120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քննարկումներ անցկացնելու պայմանները հետևյալն են. </w:t>
      </w:r>
    </w:p>
    <w:p w:rsidR="007B2FB5" w:rsidRPr="00E5216A" w:rsidRDefault="00A47370" w:rsidP="005F1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քննարկումներ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իրականացվում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ձևով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սակայն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ըստ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>հայեցող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75D4F" w:rsidRPr="00E5216A">
        <w:rPr>
          <w:rFonts w:ascii="GHEA Grapalat" w:eastAsia="GHEAGrapalat" w:hAnsi="GHEA Grapalat" w:cs="GHEAGrapalat"/>
          <w:sz w:val="24"/>
          <w:szCs w:val="24"/>
        </w:rPr>
        <w:t>ձև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A47370" w:rsidRPr="00E5216A" w:rsidRDefault="00A47370" w:rsidP="005F1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C3F82" w:rsidRPr="00E5216A">
        <w:rPr>
          <w:rFonts w:ascii="GHEA Grapalat" w:eastAsia="GHEAGrapalat" w:hAnsi="GHEA Grapalat" w:cs="GHEAGrapalat"/>
          <w:sz w:val="24"/>
          <w:szCs w:val="24"/>
        </w:rPr>
        <w:t xml:space="preserve">իրականացման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նախապես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մշակել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75578" w:rsidRPr="00E5216A">
        <w:rPr>
          <w:rFonts w:ascii="GHEA Grapalat" w:eastAsia="GHEAGrapalat" w:hAnsi="GHEA Grapalat" w:cs="GHEAGrapalat"/>
          <w:sz w:val="24"/>
          <w:szCs w:val="24"/>
        </w:rPr>
        <w:t xml:space="preserve">հարցաշարեր (գրավոր հարցումների դեպքում՝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հարցաթերթիկներ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իսկ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դեպքում՝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սպառիչ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ցանկ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)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BE7B82" w:rsidP="005F19D5">
      <w:pPr>
        <w:autoSpaceDE w:val="0"/>
        <w:autoSpaceDN w:val="0"/>
        <w:adjustRightInd w:val="0"/>
        <w:spacing w:before="60" w:after="60" w:line="240" w:lineRule="auto"/>
        <w:ind w:firstLine="426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56.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արդյունավետությունը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կազմման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B3151" w:rsidRPr="00E5216A">
        <w:rPr>
          <w:rFonts w:ascii="GHEA Grapalat" w:eastAsia="GHEAGrapalat" w:hAnsi="GHEA Grapalat" w:cs="GHEAGrapalat"/>
          <w:sz w:val="24"/>
          <w:szCs w:val="24"/>
        </w:rPr>
        <w:t>մասնագիտական որակ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ից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0916A5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7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ներկայացված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հարցադրման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բնույթից</w:t>
      </w:r>
      <w:r w:rsidR="00EB5CC1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ակնկալվել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:rsidR="007B2FB5" w:rsidRPr="00E5216A" w:rsidRDefault="007B2FB5" w:rsidP="005F19D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r w:rsidRPr="00E5216A">
        <w:rPr>
          <w:rFonts w:ascii="GHEA Grapalat" w:eastAsia="GHEAGrapalat" w:hAnsi="GHEA Grapalat" w:cs="Sylfaen"/>
          <w:sz w:val="24"/>
          <w:szCs w:val="24"/>
        </w:rPr>
        <w:t>այո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r w:rsidRPr="00E5216A">
        <w:rPr>
          <w:rFonts w:ascii="GHEA Grapalat" w:eastAsia="GHEAGrapalat" w:hAnsi="GHEA Grapalat" w:cs="Sylfaen"/>
          <w:sz w:val="24"/>
          <w:szCs w:val="24"/>
        </w:rPr>
        <w:t>ոչ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="00A75D4F" w:rsidRPr="00E5216A">
        <w:rPr>
          <w:rFonts w:ascii="GHEA Grapalat" w:eastAsia="GHEAGrapalat" w:hAnsi="GHEA Grapalat" w:cs="GHEA Grapalat"/>
          <w:sz w:val="24"/>
          <w:szCs w:val="24"/>
        </w:rPr>
        <w:t>կամ «</w:t>
      </w:r>
      <w:r w:rsidR="009D45AF" w:rsidRPr="00E5216A">
        <w:rPr>
          <w:rFonts w:ascii="GHEA Grapalat" w:eastAsia="GHEAGrapalat" w:hAnsi="GHEA Grapalat" w:cs="GHEA Grapalat"/>
          <w:sz w:val="24"/>
          <w:szCs w:val="24"/>
        </w:rPr>
        <w:t xml:space="preserve">դժվարանում 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եմ</w:t>
      </w:r>
      <w:r w:rsidR="009D45AF" w:rsidRPr="00E5216A">
        <w:rPr>
          <w:rFonts w:ascii="GHEA Grapalat" w:eastAsia="GHEAGrapalat" w:hAnsi="GHEA Grapalat" w:cs="Sylfaen"/>
          <w:sz w:val="24"/>
          <w:szCs w:val="24"/>
        </w:rPr>
        <w:t xml:space="preserve"> պատասխանել</w:t>
      </w:r>
      <w:r w:rsidR="00A75D4F"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պատասխան</w:t>
      </w:r>
      <w:r w:rsidR="005D0E21"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7B2FB5" w:rsidRPr="00E5216A" w:rsidRDefault="007B2FB5" w:rsidP="005F19D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մասնակցի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դիրքորոշման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EB5CC1" w:rsidRPr="00E5216A">
        <w:rPr>
          <w:rFonts w:ascii="GHEA Grapalat" w:eastAsia="GHEAGrapalat" w:hAnsi="GHEA Grapalat" w:cs="Sylfaen"/>
          <w:sz w:val="24"/>
          <w:szCs w:val="24"/>
        </w:rPr>
        <w:t xml:space="preserve">կարծիքի կամ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</w:t>
      </w:r>
      <w:r w:rsidR="00AC3F82" w:rsidRPr="00E5216A">
        <w:rPr>
          <w:rFonts w:ascii="GHEA Grapalat" w:eastAsia="GHEAGrapalat" w:hAnsi="GHEA Grapalat" w:cs="Sylfaen"/>
          <w:sz w:val="24"/>
          <w:szCs w:val="24"/>
        </w:rPr>
        <w:t>ա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շարադրանք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4657A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58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13888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0515D" w:rsidRPr="00E5216A">
        <w:rPr>
          <w:rFonts w:ascii="GHEA Grapalat" w:eastAsia="GHEAGrapalat" w:hAnsi="GHEA Grapalat" w:cs="GHEAGrapalat"/>
          <w:sz w:val="24"/>
          <w:szCs w:val="24"/>
        </w:rPr>
        <w:t>դեպք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0916A5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երը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տարածելու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արագ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քիչ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76CE0" w:rsidRPr="00E5216A">
        <w:rPr>
          <w:rFonts w:ascii="GHEA Grapalat" w:eastAsia="GHEAGrapalat" w:hAnsi="GHEA Grapalat" w:cs="GHEAGrapalat"/>
          <w:sz w:val="24"/>
          <w:szCs w:val="24"/>
        </w:rPr>
        <w:t>դրանց</w:t>
      </w:r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 տեղադրումը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2523" w:rsidRPr="00E5216A">
        <w:rPr>
          <w:rFonts w:ascii="GHEA Grapalat" w:eastAsia="GHEAGrapalat" w:hAnsi="GHEA Grapalat" w:cs="GHEAGrapalat"/>
          <w:sz w:val="24"/>
          <w:szCs w:val="24"/>
        </w:rPr>
        <w:t>համայնք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պաշտոնական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2523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B2FB5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59</w:t>
      </w:r>
      <w:r w:rsidR="0014657A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13888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3B5DD1" w:rsidRPr="00E5216A">
        <w:rPr>
          <w:rFonts w:ascii="GHEA Grapalat" w:eastAsia="GHEAGrapalat" w:hAnsi="GHEA Grapalat" w:cs="GHEAGrapalat"/>
          <w:sz w:val="24"/>
          <w:szCs w:val="24"/>
        </w:rPr>
        <w:t>հանրային</w:t>
      </w:r>
      <w:r w:rsidR="003B5DD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բաց</w:t>
      </w:r>
      <w:r w:rsidR="005D0E21"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լսումների </w:t>
      </w:r>
      <w:r w:rsidR="00B13833" w:rsidRPr="00E5216A">
        <w:rPr>
          <w:rFonts w:ascii="GHEA Grapalat" w:eastAsia="GHEAGrapalat-Italic" w:hAnsi="GHEA Grapalat" w:cs="Sylfaen"/>
          <w:iCs/>
          <w:sz w:val="24"/>
          <w:szCs w:val="24"/>
        </w:rPr>
        <w:t>և (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կամ</w:t>
      </w:r>
      <w:r w:rsidR="00B13833" w:rsidRPr="00E5216A">
        <w:rPr>
          <w:rFonts w:ascii="GHEA Grapalat" w:eastAsia="GHEAGrapalat-Italic" w:hAnsi="GHEA Grapalat" w:cs="Sylfaen"/>
          <w:iCs/>
          <w:sz w:val="24"/>
          <w:szCs w:val="24"/>
        </w:rPr>
        <w:t>)</w:t>
      </w:r>
      <w:r w:rsidR="005D0E21" w:rsidRPr="00E5216A">
        <w:rPr>
          <w:rFonts w:ascii="GHEA Grapalat" w:eastAsia="GHEAGrapalat-Italic" w:hAnsi="GHEA Grapalat" w:cs="GHEA Grapalat"/>
          <w:iCs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r w:rsidR="003B5DD1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, </w:t>
      </w:r>
      <w:r w:rsidR="003B5DD1" w:rsidRPr="00E5216A">
        <w:rPr>
          <w:rFonts w:ascii="GHEA Grapalat" w:eastAsia="GHEAGrapalat" w:hAnsi="GHEA Grapalat" w:cs="Sylfaen"/>
          <w:sz w:val="24"/>
          <w:szCs w:val="24"/>
        </w:rPr>
        <w:t>հանդիպումների</w:t>
      </w:r>
      <w:r w:rsidR="005D0E2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5B3151" w:rsidRPr="00E5216A" w:rsidRDefault="000916A5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C62523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Գրավոր </w:t>
      </w:r>
      <w:r w:rsidR="005D0E21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բանավոր </w:t>
      </w:r>
      <w:r w:rsidR="00746582" w:rsidRPr="00E5216A">
        <w:rPr>
          <w:rFonts w:ascii="GHEA Grapalat" w:eastAsia="Times New Roman" w:hAnsi="GHEA Grapalat" w:cs="Times New Roman"/>
          <w:sz w:val="24"/>
          <w:szCs w:val="24"/>
        </w:rPr>
        <w:t xml:space="preserve">ձևով 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AC3F82" w:rsidRPr="00E5216A">
        <w:rPr>
          <w:rFonts w:ascii="GHEA Grapalat" w:eastAsia="Times New Roman" w:hAnsi="GHEA Grapalat" w:cs="Times New Roman"/>
          <w:sz w:val="24"/>
          <w:szCs w:val="24"/>
        </w:rPr>
        <w:t>իրական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ացման ընթացակարգի հիմնական </w:t>
      </w:r>
      <w:r w:rsidR="00CE6D60" w:rsidRPr="00E5216A">
        <w:rPr>
          <w:rFonts w:ascii="GHEA Grapalat" w:eastAsia="Times New Roman" w:hAnsi="GHEA Grapalat" w:cs="Times New Roman"/>
          <w:sz w:val="24"/>
          <w:szCs w:val="24"/>
        </w:rPr>
        <w:t>գործողությունն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երն են՝</w:t>
      </w:r>
    </w:p>
    <w:p w:rsidR="006575A9" w:rsidRPr="00E5216A" w:rsidRDefault="007662F5" w:rsidP="005F19D5">
      <w:pPr>
        <w:pStyle w:val="a3"/>
        <w:numPr>
          <w:ilvl w:val="0"/>
          <w:numId w:val="5"/>
        </w:numPr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հարցումն իրականացնող</w:t>
      </w:r>
      <w:r w:rsidR="006575A9" w:rsidRPr="00E5216A">
        <w:rPr>
          <w:rFonts w:ascii="GHEA Grapalat" w:eastAsia="Times New Roman" w:hAnsi="GHEA Grapalat" w:cs="Times New Roman"/>
          <w:sz w:val="24"/>
          <w:szCs w:val="24"/>
        </w:rPr>
        <w:t>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համայնքի </w:t>
      </w:r>
      <w:r w:rsidR="00CE6D60" w:rsidRPr="00E5216A">
        <w:rPr>
          <w:rFonts w:ascii="GHEA Grapalat" w:eastAsia="Times New Roman" w:hAnsi="GHEA Grapalat" w:cs="Times New Roman"/>
          <w:sz w:val="24"/>
          <w:szCs w:val="24"/>
        </w:rPr>
        <w:t>ղեկավարի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ներկայացուցիչը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13833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ենթակա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շրջանակը</w:t>
      </w:r>
      <w:r w:rsidR="005D0E21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0916A5" w:rsidRPr="00E5216A" w:rsidRDefault="00B13833" w:rsidP="005F19D5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արցման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իրենց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A2D96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="00746582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հարցումն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իրականացնողին</w:t>
      </w:r>
      <w:r w:rsidR="005D0E21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CE6D60" w:rsidRPr="00E5216A" w:rsidRDefault="000916A5" w:rsidP="005F19D5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գ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րավոր</w:t>
      </w:r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 ձևով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հարցման դեպքում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բաժանվել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 xml:space="preserve"> հարցման մասնակիցներին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վերապահելով 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 xml:space="preserve">նրանց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որոշակի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ժամկետում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դրանց պատասխաններ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CE6D60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դեպքում հարցումն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իրականացնողը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հստակ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նշի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լրացված</w:t>
      </w:r>
      <w:r w:rsidR="00D155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15534" w:rsidRPr="00E5216A">
        <w:rPr>
          <w:rFonts w:ascii="GHEA Grapalat" w:eastAsia="GHEAGrapalat" w:hAnsi="GHEA Grapalat" w:cs="GHEAGrapalat"/>
          <w:sz w:val="24"/>
          <w:szCs w:val="24"/>
        </w:rPr>
        <w:t>նրա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D155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փոխանցելու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կարգը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ժամկետը</w:t>
      </w:r>
      <w:r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6F0B16" w:rsidRPr="00E5216A" w:rsidRDefault="00B13833" w:rsidP="005F19D5">
      <w:pPr>
        <w:pStyle w:val="a3"/>
        <w:numPr>
          <w:ilvl w:val="0"/>
          <w:numId w:val="5"/>
        </w:numPr>
        <w:spacing w:before="60" w:after="6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արցումն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ողը կազմում և ստորագրում է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արցումների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D15534" w:rsidRPr="00E5216A" w:rsidRDefault="004A2E8B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61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նշ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</w:t>
      </w:r>
      <w:r w:rsidR="006A2D96" w:rsidRPr="00E5216A">
        <w:rPr>
          <w:rFonts w:ascii="GHEA Grapalat" w:eastAsia="Times New Roman" w:hAnsi="GHEA Grapalat" w:cs="Sylfaen"/>
          <w:sz w:val="24"/>
          <w:szCs w:val="24"/>
        </w:rPr>
        <w:t>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՝</w:t>
      </w:r>
    </w:p>
    <w:p w:rsidR="00D15534" w:rsidRPr="00E5216A" w:rsidRDefault="007B4A98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արցում</w:t>
      </w:r>
      <w:r w:rsidR="000916A5" w:rsidRPr="00E5216A">
        <w:rPr>
          <w:rFonts w:ascii="GHEA Grapalat" w:eastAsia="Times New Roman" w:hAnsi="GHEA Grapalat" w:cs="Times New Roman"/>
          <w:sz w:val="24"/>
          <w:szCs w:val="24"/>
        </w:rPr>
        <w:t>ներ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ն իրականացնող համայնքի </w:t>
      </w:r>
      <w:r w:rsidR="005E0328" w:rsidRPr="00E5216A">
        <w:rPr>
          <w:rFonts w:ascii="GHEA Grapalat" w:eastAsia="Times New Roman" w:hAnsi="GHEA Grapalat" w:cs="Sylfaen"/>
          <w:sz w:val="24"/>
          <w:szCs w:val="24"/>
        </w:rPr>
        <w:t>(</w:t>
      </w:r>
      <w:r w:rsidR="003B5DD1" w:rsidRPr="00E5216A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r w:rsidR="005E0328" w:rsidRPr="00E5216A">
        <w:rPr>
          <w:rFonts w:ascii="GHEA Grapalat" w:eastAsia="Times New Roman" w:hAnsi="GHEA Grapalat" w:cs="Sylfaen"/>
          <w:sz w:val="24"/>
          <w:szCs w:val="24"/>
        </w:rPr>
        <w:t xml:space="preserve"> համայնքի դեպքում՝ նաև բնակավայրի) 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անվանումը</w:t>
      </w:r>
      <w:r w:rsidR="000916A5"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D15534" w:rsidRPr="00E5216A" w:rsidRDefault="007662F5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15534" w:rsidRPr="00E5216A" w:rsidRDefault="00D15534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թեման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74F95" w:rsidRPr="00E5216A" w:rsidRDefault="003B5DD1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4F95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 xml:space="preserve">ությունները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ամփոփ ձևով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662F5" w:rsidRPr="00E5216A" w:rsidRDefault="004A2E8B" w:rsidP="005F19D5">
      <w:pPr>
        <w:pStyle w:val="a3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62</w:t>
      </w:r>
      <w:r w:rsidR="007D07FC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7B4A98" w:rsidRPr="00E5216A">
        <w:rPr>
          <w:rFonts w:ascii="GHEA Grapalat" w:eastAsia="Times New Roman" w:hAnsi="GHEA Grapalat" w:cs="Sylfaen"/>
          <w:sz w:val="24"/>
          <w:szCs w:val="24"/>
        </w:rPr>
        <w:t>Հարցման ընթացքում մասնակիցների կողմից գ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րավոր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E0328" w:rsidRPr="00E5216A">
        <w:rPr>
          <w:rFonts w:ascii="GHEA Grapalat" w:eastAsia="Times New Roman" w:hAnsi="GHEA Grapalat" w:cs="Times New Roman"/>
          <w:sz w:val="24"/>
          <w:szCs w:val="24"/>
        </w:rPr>
        <w:t xml:space="preserve">ձևով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D07FC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ությունները և 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0603" w:rsidRPr="00E5216A" w:rsidRDefault="00A90603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</w:p>
    <w:p w:rsidR="00DB751A" w:rsidRPr="00E5216A" w:rsidRDefault="00C91154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V.</w:t>
      </w:r>
      <w:r w:rsidR="00DB751A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DB751A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DB751A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DB751A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ՔՆՆԱՐԿՈՒՄՆԵՐՒ ԿԱԶՄԱԿԵՐՊՄԱՆ ԵՎ ԱՆՑԿԱՑՄԱՆ ՎԵՐԱԲԵՐՅԱԼ ՀԱՅԱՍՏԱՆԻ ՀԱՆՐԱՊԵՏՈՒԹՅԱՆ ՕՐԵՆՍԴՐՈՒԹՅԱՄԲ ՍԱՀՄԱՆՎԱԾ ԱՅԼ ԿԱՐԳԵՐ</w:t>
      </w:r>
      <w:r w:rsidR="00FF31C0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Ի ԿԻՐԱՐԿՈՒՄԸ</w:t>
      </w:r>
    </w:p>
    <w:p w:rsidR="00DB751A" w:rsidRPr="00E5216A" w:rsidRDefault="00DB751A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0944CF" w:rsidRPr="00E5216A" w:rsidRDefault="004A2E8B" w:rsidP="005F19D5">
      <w:pPr>
        <w:spacing w:after="60" w:line="240" w:lineRule="auto"/>
        <w:ind w:firstLine="374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bCs/>
          <w:sz w:val="24"/>
          <w:szCs w:val="24"/>
        </w:rPr>
        <w:t>63</w:t>
      </w:r>
      <w:r w:rsidR="00DB751A" w:rsidRPr="00E5216A">
        <w:rPr>
          <w:rFonts w:ascii="GHEA Grapalat" w:eastAsia="Times New Roman" w:hAnsi="GHEA Grapalat" w:cs="Sylfaen"/>
          <w:bCs/>
          <w:sz w:val="24"/>
          <w:szCs w:val="24"/>
        </w:rPr>
        <w:t xml:space="preserve">. </w:t>
      </w:r>
      <w:r w:rsidR="000944CF" w:rsidRPr="00E5216A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ամայնքի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 կազմակերպումը և անցկացումը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առարկությունների և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1998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>. հոկտեմբեր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28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>-</w:t>
      </w:r>
      <w:proofErr w:type="gramStart"/>
      <w:r w:rsidR="000944CF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>№</w:t>
      </w:r>
      <w:proofErr w:type="gramEnd"/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660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 xml:space="preserve">որոշմամբ սահմանված կարգով՝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 xml:space="preserve">համաձայն 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AA3F27">
        <w:rPr>
          <w:rFonts w:ascii="GHEA Grapalat" w:eastAsia="Times New Roman" w:hAnsi="GHEA Grapalat" w:cs="Sylfaen"/>
          <w:sz w:val="24"/>
          <w:szCs w:val="24"/>
        </w:rPr>
        <w:t xml:space="preserve">այաստանի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AA3F27">
        <w:rPr>
          <w:rFonts w:ascii="GHEA Grapalat" w:eastAsia="Times New Roman" w:hAnsi="GHEA Grapalat" w:cs="Sylfaen"/>
          <w:sz w:val="24"/>
          <w:szCs w:val="24"/>
        </w:rPr>
        <w:t>անրապետության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14</w:t>
      </w:r>
      <w:r w:rsidR="00A151F2" w:rsidRPr="00E5216A">
        <w:rPr>
          <w:rFonts w:ascii="GHEA Grapalat" w:eastAsia="Times New Roman" w:hAnsi="GHEA Grapalat" w:cs="Times New Roman"/>
          <w:sz w:val="24"/>
          <w:szCs w:val="24"/>
        </w:rPr>
        <w:t>-րդ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C91154" w:rsidRPr="00E5216A">
        <w:rPr>
          <w:rFonts w:ascii="GHEA Grapalat" w:eastAsia="Times New Roman" w:hAnsi="GHEA Grapalat" w:cs="Sylfaen"/>
          <w:sz w:val="24"/>
          <w:szCs w:val="24"/>
        </w:rPr>
        <w:t xml:space="preserve"> պահանջների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:</w:t>
      </w:r>
    </w:p>
    <w:p w:rsidR="000944CF" w:rsidRPr="00E5216A" w:rsidRDefault="00BE7B82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64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>Շ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րջակա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ծանուցման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կազմակերպումը և անցկացումը,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առարկությունների և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AA3F27">
        <w:rPr>
          <w:rFonts w:ascii="GHEA Grapalat" w:eastAsia="GHEAGrapalat" w:hAnsi="GHEA Grapalat" w:cs="Sylfaen"/>
          <w:sz w:val="24"/>
          <w:szCs w:val="24"/>
        </w:rPr>
        <w:t xml:space="preserve">այաստանի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AA3F27">
        <w:rPr>
          <w:rFonts w:ascii="GHEA Grapalat" w:eastAsia="GHEAGrapalat" w:hAnsi="GHEA Grapalat" w:cs="Sylfaen"/>
          <w:sz w:val="24"/>
          <w:szCs w:val="24"/>
        </w:rPr>
        <w:t>անրապետության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2014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. նոյեմբեր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19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№ 1325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որոշմամբ սահմանված կարգով՝ հ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ամաձայն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Շրջակա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AA3F27">
        <w:rPr>
          <w:rFonts w:ascii="GHEA Grapalat" w:eastAsia="Times New Roman" w:hAnsi="GHEA Grapalat" w:cs="Sylfaen"/>
          <w:sz w:val="24"/>
          <w:szCs w:val="24"/>
        </w:rPr>
        <w:t xml:space="preserve">այաստանի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AA3F27">
        <w:rPr>
          <w:rFonts w:ascii="GHEA Grapalat" w:eastAsia="Times New Roman" w:hAnsi="GHEA Grapalat" w:cs="Sylfaen"/>
          <w:sz w:val="24"/>
          <w:szCs w:val="24"/>
        </w:rPr>
        <w:t>անրապետության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մասի</w:t>
      </w:r>
      <w:r w:rsidR="00C91154" w:rsidRPr="00E5216A">
        <w:rPr>
          <w:rFonts w:ascii="GHEA Grapalat" w:eastAsia="Times New Roman" w:hAnsi="GHEA Grapalat" w:cs="Sylfaen"/>
          <w:sz w:val="24"/>
          <w:szCs w:val="24"/>
        </w:rPr>
        <w:t xml:space="preserve"> պահանջների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:rsidR="006A7C3A" w:rsidRDefault="006A7C3A" w:rsidP="006A7C3A">
      <w:pPr>
        <w:jc w:val="center"/>
        <w:rPr>
          <w:rFonts w:ascii="Sylfaen" w:hAnsi="Sylfaen"/>
          <w:b/>
          <w:sz w:val="28"/>
          <w:lang w:val="hy-AM"/>
        </w:rPr>
      </w:pPr>
    </w:p>
    <w:p w:rsidR="006A7C3A" w:rsidRDefault="006A7C3A" w:rsidP="006A7C3A">
      <w:pPr>
        <w:jc w:val="center"/>
        <w:rPr>
          <w:rFonts w:ascii="Sylfaen" w:hAnsi="Sylfaen"/>
          <w:b/>
          <w:sz w:val="28"/>
          <w:lang w:val="hy-AM"/>
        </w:rPr>
      </w:pPr>
    </w:p>
    <w:p w:rsidR="006A7C3A" w:rsidRDefault="006A7C3A" w:rsidP="006A7C3A">
      <w:pPr>
        <w:jc w:val="center"/>
        <w:rPr>
          <w:rFonts w:ascii="Sylfaen" w:hAnsi="Sylfaen"/>
          <w:b/>
          <w:sz w:val="28"/>
          <w:lang w:val="hy-AM"/>
        </w:rPr>
      </w:pPr>
    </w:p>
    <w:p w:rsidR="00C91154" w:rsidRPr="006A7C3A" w:rsidRDefault="00C91154">
      <w:pPr>
        <w:rPr>
          <w:rFonts w:ascii="GHEA Grapalat" w:hAnsi="GHEA Grapalat"/>
          <w:b/>
          <w:sz w:val="28"/>
          <w:lang w:val="hy-AM"/>
        </w:rPr>
      </w:pPr>
      <w:bookmarkStart w:id="0" w:name="_GoBack"/>
      <w:bookmarkEnd w:id="0"/>
    </w:p>
    <w:p w:rsidR="00BE7B82" w:rsidRPr="006A7C3A" w:rsidRDefault="00BE7B82">
      <w:pPr>
        <w:rPr>
          <w:rFonts w:ascii="GHEA Grapalat" w:hAnsi="GHEA Grapalat"/>
          <w:b/>
          <w:sz w:val="28"/>
          <w:lang w:val="hy-AM"/>
        </w:rPr>
      </w:pPr>
    </w:p>
    <w:p w:rsidR="00BE7B82" w:rsidRPr="006A7C3A" w:rsidRDefault="00BE7B82">
      <w:pPr>
        <w:rPr>
          <w:rFonts w:ascii="GHEA Grapalat" w:hAnsi="GHEA Grapalat"/>
          <w:b/>
          <w:sz w:val="28"/>
          <w:lang w:val="hy-AM"/>
        </w:rPr>
      </w:pPr>
    </w:p>
    <w:p w:rsidR="00151CA0" w:rsidRPr="006A7C3A" w:rsidRDefault="00151CA0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sectPr w:rsidR="00151CA0" w:rsidRPr="006A7C3A" w:rsidSect="00943155">
      <w:footerReference w:type="default" r:id="rId8"/>
      <w:pgSz w:w="12240" w:h="15840"/>
      <w:pgMar w:top="567" w:right="850" w:bottom="142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D3" w:rsidRDefault="000D6AD3" w:rsidP="00F340F8">
      <w:pPr>
        <w:spacing w:after="0" w:line="240" w:lineRule="auto"/>
      </w:pPr>
      <w:r>
        <w:separator/>
      </w:r>
    </w:p>
  </w:endnote>
  <w:endnote w:type="continuationSeparator" w:id="0">
    <w:p w:rsidR="000D6AD3" w:rsidRDefault="000D6AD3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39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16A5" w:rsidRDefault="000D6AD3">
        <w:pPr>
          <w:pStyle w:val="a8"/>
          <w:jc w:val="right"/>
        </w:pPr>
      </w:p>
    </w:sdtContent>
  </w:sdt>
  <w:p w:rsidR="000916A5" w:rsidRDefault="000916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D3" w:rsidRDefault="000D6AD3" w:rsidP="00F340F8">
      <w:pPr>
        <w:spacing w:after="0" w:line="240" w:lineRule="auto"/>
      </w:pPr>
      <w:r>
        <w:separator/>
      </w:r>
    </w:p>
  </w:footnote>
  <w:footnote w:type="continuationSeparator" w:id="0">
    <w:p w:rsidR="000D6AD3" w:rsidRDefault="000D6AD3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107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 w15:restartNumberingAfterBreak="0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6"/>
  </w:num>
  <w:num w:numId="5">
    <w:abstractNumId w:val="22"/>
  </w:num>
  <w:num w:numId="6">
    <w:abstractNumId w:val="11"/>
  </w:num>
  <w:num w:numId="7">
    <w:abstractNumId w:val="10"/>
  </w:num>
  <w:num w:numId="8">
    <w:abstractNumId w:val="21"/>
  </w:num>
  <w:num w:numId="9">
    <w:abstractNumId w:val="13"/>
  </w:num>
  <w:num w:numId="10">
    <w:abstractNumId w:val="23"/>
  </w:num>
  <w:num w:numId="11">
    <w:abstractNumId w:val="9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9"/>
  </w:num>
  <w:num w:numId="18">
    <w:abstractNumId w:val="27"/>
  </w:num>
  <w:num w:numId="19">
    <w:abstractNumId w:val="1"/>
  </w:num>
  <w:num w:numId="20">
    <w:abstractNumId w:val="12"/>
  </w:num>
  <w:num w:numId="21">
    <w:abstractNumId w:val="3"/>
  </w:num>
  <w:num w:numId="22">
    <w:abstractNumId w:val="25"/>
  </w:num>
  <w:num w:numId="23">
    <w:abstractNumId w:val="8"/>
  </w:num>
  <w:num w:numId="24">
    <w:abstractNumId w:val="17"/>
  </w:num>
  <w:num w:numId="25">
    <w:abstractNumId w:val="7"/>
  </w:num>
  <w:num w:numId="26">
    <w:abstractNumId w:val="24"/>
  </w:num>
  <w:num w:numId="27">
    <w:abstractNumId w:val="6"/>
  </w:num>
  <w:num w:numId="2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24A"/>
    <w:rsid w:val="000068B4"/>
    <w:rsid w:val="00006C20"/>
    <w:rsid w:val="0001045A"/>
    <w:rsid w:val="00013468"/>
    <w:rsid w:val="0001393D"/>
    <w:rsid w:val="000200D3"/>
    <w:rsid w:val="000220F1"/>
    <w:rsid w:val="00022B1A"/>
    <w:rsid w:val="00022BF2"/>
    <w:rsid w:val="000241BC"/>
    <w:rsid w:val="000301E9"/>
    <w:rsid w:val="00030A8F"/>
    <w:rsid w:val="0003317F"/>
    <w:rsid w:val="0004482F"/>
    <w:rsid w:val="00045130"/>
    <w:rsid w:val="00047EB3"/>
    <w:rsid w:val="00051493"/>
    <w:rsid w:val="00054037"/>
    <w:rsid w:val="00057E90"/>
    <w:rsid w:val="000611C3"/>
    <w:rsid w:val="00063792"/>
    <w:rsid w:val="0006407D"/>
    <w:rsid w:val="000655C7"/>
    <w:rsid w:val="00066239"/>
    <w:rsid w:val="00067413"/>
    <w:rsid w:val="00071412"/>
    <w:rsid w:val="0007424A"/>
    <w:rsid w:val="000747B1"/>
    <w:rsid w:val="00075FEF"/>
    <w:rsid w:val="00082BEB"/>
    <w:rsid w:val="00083BFF"/>
    <w:rsid w:val="000916A5"/>
    <w:rsid w:val="000944CF"/>
    <w:rsid w:val="000950A2"/>
    <w:rsid w:val="000974D1"/>
    <w:rsid w:val="000A091D"/>
    <w:rsid w:val="000A105B"/>
    <w:rsid w:val="000A63F2"/>
    <w:rsid w:val="000B1A0D"/>
    <w:rsid w:val="000B3B65"/>
    <w:rsid w:val="000B5040"/>
    <w:rsid w:val="000C39F1"/>
    <w:rsid w:val="000C3B66"/>
    <w:rsid w:val="000C6A1E"/>
    <w:rsid w:val="000C6EF4"/>
    <w:rsid w:val="000D3D46"/>
    <w:rsid w:val="000D6270"/>
    <w:rsid w:val="000D6AD3"/>
    <w:rsid w:val="000E0EAF"/>
    <w:rsid w:val="000E17D7"/>
    <w:rsid w:val="000E229B"/>
    <w:rsid w:val="000E30EC"/>
    <w:rsid w:val="000E665F"/>
    <w:rsid w:val="000F107C"/>
    <w:rsid w:val="000F1AB1"/>
    <w:rsid w:val="000F2282"/>
    <w:rsid w:val="000F7E35"/>
    <w:rsid w:val="00103530"/>
    <w:rsid w:val="0011161E"/>
    <w:rsid w:val="00112107"/>
    <w:rsid w:val="00112A97"/>
    <w:rsid w:val="00113959"/>
    <w:rsid w:val="001143D9"/>
    <w:rsid w:val="00115B2B"/>
    <w:rsid w:val="00121143"/>
    <w:rsid w:val="00121ABE"/>
    <w:rsid w:val="00122A1A"/>
    <w:rsid w:val="00124410"/>
    <w:rsid w:val="00124E3A"/>
    <w:rsid w:val="0012510D"/>
    <w:rsid w:val="00131B2C"/>
    <w:rsid w:val="00140047"/>
    <w:rsid w:val="00140A83"/>
    <w:rsid w:val="0014236F"/>
    <w:rsid w:val="00142CF3"/>
    <w:rsid w:val="0014657A"/>
    <w:rsid w:val="001477FB"/>
    <w:rsid w:val="00151CA0"/>
    <w:rsid w:val="00160E86"/>
    <w:rsid w:val="00163320"/>
    <w:rsid w:val="001722E9"/>
    <w:rsid w:val="00181842"/>
    <w:rsid w:val="00184881"/>
    <w:rsid w:val="0018594C"/>
    <w:rsid w:val="00190B16"/>
    <w:rsid w:val="00192540"/>
    <w:rsid w:val="00192CE1"/>
    <w:rsid w:val="001A3385"/>
    <w:rsid w:val="001B076E"/>
    <w:rsid w:val="001C507B"/>
    <w:rsid w:val="001C7389"/>
    <w:rsid w:val="001D15EF"/>
    <w:rsid w:val="001D7232"/>
    <w:rsid w:val="001E01A1"/>
    <w:rsid w:val="001E0422"/>
    <w:rsid w:val="001E0B1D"/>
    <w:rsid w:val="001E16C3"/>
    <w:rsid w:val="001E1711"/>
    <w:rsid w:val="001E7334"/>
    <w:rsid w:val="001F0ABB"/>
    <w:rsid w:val="001F2C77"/>
    <w:rsid w:val="001F66F5"/>
    <w:rsid w:val="001F6ADF"/>
    <w:rsid w:val="001F713D"/>
    <w:rsid w:val="0020720D"/>
    <w:rsid w:val="002162AC"/>
    <w:rsid w:val="00220FCB"/>
    <w:rsid w:val="0022156E"/>
    <w:rsid w:val="0022226A"/>
    <w:rsid w:val="00223F22"/>
    <w:rsid w:val="00226FDE"/>
    <w:rsid w:val="00230764"/>
    <w:rsid w:val="0023675B"/>
    <w:rsid w:val="00237536"/>
    <w:rsid w:val="002408DF"/>
    <w:rsid w:val="00242CFC"/>
    <w:rsid w:val="002463C2"/>
    <w:rsid w:val="00252770"/>
    <w:rsid w:val="00256F43"/>
    <w:rsid w:val="00272E85"/>
    <w:rsid w:val="002736A9"/>
    <w:rsid w:val="00277270"/>
    <w:rsid w:val="00282DA0"/>
    <w:rsid w:val="00283496"/>
    <w:rsid w:val="00285E0F"/>
    <w:rsid w:val="002878F4"/>
    <w:rsid w:val="00290385"/>
    <w:rsid w:val="00290FF6"/>
    <w:rsid w:val="002A134A"/>
    <w:rsid w:val="002A1D4A"/>
    <w:rsid w:val="002B374C"/>
    <w:rsid w:val="002B6133"/>
    <w:rsid w:val="002B6253"/>
    <w:rsid w:val="002B6483"/>
    <w:rsid w:val="002B6E20"/>
    <w:rsid w:val="002B7D55"/>
    <w:rsid w:val="002C1AAF"/>
    <w:rsid w:val="002D07BF"/>
    <w:rsid w:val="002D1DDB"/>
    <w:rsid w:val="002D24DD"/>
    <w:rsid w:val="002E0685"/>
    <w:rsid w:val="002E3CDE"/>
    <w:rsid w:val="002F3FA0"/>
    <w:rsid w:val="002F7C28"/>
    <w:rsid w:val="003003F1"/>
    <w:rsid w:val="00303883"/>
    <w:rsid w:val="0030735C"/>
    <w:rsid w:val="0031071A"/>
    <w:rsid w:val="003156A1"/>
    <w:rsid w:val="0032008B"/>
    <w:rsid w:val="00320F46"/>
    <w:rsid w:val="00322F7D"/>
    <w:rsid w:val="00325AAC"/>
    <w:rsid w:val="00325B3C"/>
    <w:rsid w:val="00326741"/>
    <w:rsid w:val="00333387"/>
    <w:rsid w:val="003340C5"/>
    <w:rsid w:val="00334D2F"/>
    <w:rsid w:val="00344519"/>
    <w:rsid w:val="00354B23"/>
    <w:rsid w:val="00360099"/>
    <w:rsid w:val="003606FD"/>
    <w:rsid w:val="00373E5D"/>
    <w:rsid w:val="003775F7"/>
    <w:rsid w:val="00377F46"/>
    <w:rsid w:val="00380E2F"/>
    <w:rsid w:val="003819E4"/>
    <w:rsid w:val="00381C5E"/>
    <w:rsid w:val="00382A5B"/>
    <w:rsid w:val="00383390"/>
    <w:rsid w:val="00384E04"/>
    <w:rsid w:val="0039438D"/>
    <w:rsid w:val="00395E7C"/>
    <w:rsid w:val="0039736F"/>
    <w:rsid w:val="003A19E6"/>
    <w:rsid w:val="003A3211"/>
    <w:rsid w:val="003A779C"/>
    <w:rsid w:val="003A7F76"/>
    <w:rsid w:val="003B1069"/>
    <w:rsid w:val="003B3417"/>
    <w:rsid w:val="003B59D2"/>
    <w:rsid w:val="003B5DD1"/>
    <w:rsid w:val="003B600A"/>
    <w:rsid w:val="003B6046"/>
    <w:rsid w:val="003B6D74"/>
    <w:rsid w:val="003B7D48"/>
    <w:rsid w:val="003C08B6"/>
    <w:rsid w:val="003C1223"/>
    <w:rsid w:val="003C4DBB"/>
    <w:rsid w:val="003C601F"/>
    <w:rsid w:val="003D02E5"/>
    <w:rsid w:val="003D1678"/>
    <w:rsid w:val="003D2001"/>
    <w:rsid w:val="003D2FF6"/>
    <w:rsid w:val="003E3D65"/>
    <w:rsid w:val="003E5A13"/>
    <w:rsid w:val="003F5874"/>
    <w:rsid w:val="003F7045"/>
    <w:rsid w:val="00400C4A"/>
    <w:rsid w:val="00400FFB"/>
    <w:rsid w:val="00403447"/>
    <w:rsid w:val="0040515D"/>
    <w:rsid w:val="004066ED"/>
    <w:rsid w:val="00413C22"/>
    <w:rsid w:val="00413D56"/>
    <w:rsid w:val="00415F80"/>
    <w:rsid w:val="00420E99"/>
    <w:rsid w:val="00430975"/>
    <w:rsid w:val="00434639"/>
    <w:rsid w:val="00434EB7"/>
    <w:rsid w:val="0044528B"/>
    <w:rsid w:val="00445C63"/>
    <w:rsid w:val="00450D87"/>
    <w:rsid w:val="004542D2"/>
    <w:rsid w:val="00456DFA"/>
    <w:rsid w:val="00462D33"/>
    <w:rsid w:val="004639AC"/>
    <w:rsid w:val="00465377"/>
    <w:rsid w:val="00466752"/>
    <w:rsid w:val="004708AC"/>
    <w:rsid w:val="00474F9B"/>
    <w:rsid w:val="004760CB"/>
    <w:rsid w:val="004843D2"/>
    <w:rsid w:val="00484C72"/>
    <w:rsid w:val="004866FA"/>
    <w:rsid w:val="00496944"/>
    <w:rsid w:val="0049759D"/>
    <w:rsid w:val="004A1EDB"/>
    <w:rsid w:val="004A2DAF"/>
    <w:rsid w:val="004A2E8B"/>
    <w:rsid w:val="004A6E63"/>
    <w:rsid w:val="004B3ACC"/>
    <w:rsid w:val="004B654E"/>
    <w:rsid w:val="004C06E8"/>
    <w:rsid w:val="004C138D"/>
    <w:rsid w:val="004C469C"/>
    <w:rsid w:val="004C70F7"/>
    <w:rsid w:val="004D1E54"/>
    <w:rsid w:val="004D2256"/>
    <w:rsid w:val="004D2FEB"/>
    <w:rsid w:val="004D4C0C"/>
    <w:rsid w:val="004D6671"/>
    <w:rsid w:val="004E1C7A"/>
    <w:rsid w:val="004E2255"/>
    <w:rsid w:val="004E2AF8"/>
    <w:rsid w:val="004E2CEB"/>
    <w:rsid w:val="004E7B99"/>
    <w:rsid w:val="004F0D27"/>
    <w:rsid w:val="004F1D79"/>
    <w:rsid w:val="004F21E5"/>
    <w:rsid w:val="004F33A1"/>
    <w:rsid w:val="004F58C3"/>
    <w:rsid w:val="004F62B1"/>
    <w:rsid w:val="004F6310"/>
    <w:rsid w:val="0050012A"/>
    <w:rsid w:val="00502870"/>
    <w:rsid w:val="00502BD3"/>
    <w:rsid w:val="005053CD"/>
    <w:rsid w:val="005069B2"/>
    <w:rsid w:val="005108B0"/>
    <w:rsid w:val="00510B4B"/>
    <w:rsid w:val="00512DC4"/>
    <w:rsid w:val="00516818"/>
    <w:rsid w:val="00527DBB"/>
    <w:rsid w:val="005303D1"/>
    <w:rsid w:val="00532006"/>
    <w:rsid w:val="00535F24"/>
    <w:rsid w:val="005362B8"/>
    <w:rsid w:val="00536D36"/>
    <w:rsid w:val="00544B60"/>
    <w:rsid w:val="00546754"/>
    <w:rsid w:val="00554491"/>
    <w:rsid w:val="00555B09"/>
    <w:rsid w:val="00560361"/>
    <w:rsid w:val="00564524"/>
    <w:rsid w:val="00566447"/>
    <w:rsid w:val="00570C14"/>
    <w:rsid w:val="005722A6"/>
    <w:rsid w:val="005729C6"/>
    <w:rsid w:val="00573D86"/>
    <w:rsid w:val="00574F95"/>
    <w:rsid w:val="00575181"/>
    <w:rsid w:val="005778F1"/>
    <w:rsid w:val="005A0286"/>
    <w:rsid w:val="005A0473"/>
    <w:rsid w:val="005A32D9"/>
    <w:rsid w:val="005A4BEC"/>
    <w:rsid w:val="005B3151"/>
    <w:rsid w:val="005B4C45"/>
    <w:rsid w:val="005B78A4"/>
    <w:rsid w:val="005C450E"/>
    <w:rsid w:val="005D00F6"/>
    <w:rsid w:val="005D0C44"/>
    <w:rsid w:val="005D0E21"/>
    <w:rsid w:val="005D2855"/>
    <w:rsid w:val="005D54DA"/>
    <w:rsid w:val="005D5DDA"/>
    <w:rsid w:val="005D6991"/>
    <w:rsid w:val="005E0328"/>
    <w:rsid w:val="005E114C"/>
    <w:rsid w:val="005E6FBF"/>
    <w:rsid w:val="005E709B"/>
    <w:rsid w:val="005E7F30"/>
    <w:rsid w:val="005F19D5"/>
    <w:rsid w:val="005F1F48"/>
    <w:rsid w:val="005F3D6E"/>
    <w:rsid w:val="005F4018"/>
    <w:rsid w:val="005F7FCF"/>
    <w:rsid w:val="00601D63"/>
    <w:rsid w:val="00606868"/>
    <w:rsid w:val="00611011"/>
    <w:rsid w:val="00613158"/>
    <w:rsid w:val="00615464"/>
    <w:rsid w:val="0061733E"/>
    <w:rsid w:val="00617E8C"/>
    <w:rsid w:val="006244FD"/>
    <w:rsid w:val="00624C68"/>
    <w:rsid w:val="0062559D"/>
    <w:rsid w:val="006255C7"/>
    <w:rsid w:val="00627285"/>
    <w:rsid w:val="00636E23"/>
    <w:rsid w:val="0064271D"/>
    <w:rsid w:val="006435DB"/>
    <w:rsid w:val="00646265"/>
    <w:rsid w:val="00646EB2"/>
    <w:rsid w:val="0065622E"/>
    <w:rsid w:val="006575A9"/>
    <w:rsid w:val="006600A6"/>
    <w:rsid w:val="00662A99"/>
    <w:rsid w:val="00667E0A"/>
    <w:rsid w:val="00670A93"/>
    <w:rsid w:val="006728FD"/>
    <w:rsid w:val="00676CE0"/>
    <w:rsid w:val="00676D49"/>
    <w:rsid w:val="006839DF"/>
    <w:rsid w:val="00685842"/>
    <w:rsid w:val="00693A07"/>
    <w:rsid w:val="006944F4"/>
    <w:rsid w:val="006A2D96"/>
    <w:rsid w:val="006A63C0"/>
    <w:rsid w:val="006A681E"/>
    <w:rsid w:val="006A7448"/>
    <w:rsid w:val="006A77B9"/>
    <w:rsid w:val="006A7C3A"/>
    <w:rsid w:val="006B0EAC"/>
    <w:rsid w:val="006C462E"/>
    <w:rsid w:val="006C54E9"/>
    <w:rsid w:val="006C7D34"/>
    <w:rsid w:val="006D0576"/>
    <w:rsid w:val="006D082F"/>
    <w:rsid w:val="006E3731"/>
    <w:rsid w:val="006F02AE"/>
    <w:rsid w:val="006F0B16"/>
    <w:rsid w:val="006F4E1A"/>
    <w:rsid w:val="00703284"/>
    <w:rsid w:val="00706E0B"/>
    <w:rsid w:val="00707476"/>
    <w:rsid w:val="00710D07"/>
    <w:rsid w:val="0071106B"/>
    <w:rsid w:val="0071336B"/>
    <w:rsid w:val="0071356E"/>
    <w:rsid w:val="00713888"/>
    <w:rsid w:val="0072591A"/>
    <w:rsid w:val="00730368"/>
    <w:rsid w:val="0073386E"/>
    <w:rsid w:val="0073416C"/>
    <w:rsid w:val="00734606"/>
    <w:rsid w:val="00736BB9"/>
    <w:rsid w:val="00740A12"/>
    <w:rsid w:val="00744306"/>
    <w:rsid w:val="00746582"/>
    <w:rsid w:val="00754C37"/>
    <w:rsid w:val="00755BEC"/>
    <w:rsid w:val="007607EC"/>
    <w:rsid w:val="0076265F"/>
    <w:rsid w:val="00765DC5"/>
    <w:rsid w:val="007662F5"/>
    <w:rsid w:val="007672B1"/>
    <w:rsid w:val="00770791"/>
    <w:rsid w:val="007754CE"/>
    <w:rsid w:val="00781D35"/>
    <w:rsid w:val="00783D92"/>
    <w:rsid w:val="00786380"/>
    <w:rsid w:val="007877FE"/>
    <w:rsid w:val="0079234F"/>
    <w:rsid w:val="00792FB1"/>
    <w:rsid w:val="007949CB"/>
    <w:rsid w:val="00797FF7"/>
    <w:rsid w:val="007A30EF"/>
    <w:rsid w:val="007A40C5"/>
    <w:rsid w:val="007B2425"/>
    <w:rsid w:val="007B25FB"/>
    <w:rsid w:val="007B2AB4"/>
    <w:rsid w:val="007B2FB5"/>
    <w:rsid w:val="007B347C"/>
    <w:rsid w:val="007B376E"/>
    <w:rsid w:val="007B4A98"/>
    <w:rsid w:val="007B5075"/>
    <w:rsid w:val="007C5DD9"/>
    <w:rsid w:val="007C66ED"/>
    <w:rsid w:val="007D0072"/>
    <w:rsid w:val="007D03A7"/>
    <w:rsid w:val="007D07FC"/>
    <w:rsid w:val="007E0F10"/>
    <w:rsid w:val="007E2775"/>
    <w:rsid w:val="007E3F45"/>
    <w:rsid w:val="007E4B3A"/>
    <w:rsid w:val="007E5D40"/>
    <w:rsid w:val="007E612E"/>
    <w:rsid w:val="007E668A"/>
    <w:rsid w:val="007E6CAC"/>
    <w:rsid w:val="007E6E64"/>
    <w:rsid w:val="007F6A66"/>
    <w:rsid w:val="007F715C"/>
    <w:rsid w:val="007F7A75"/>
    <w:rsid w:val="007F7AFF"/>
    <w:rsid w:val="00800418"/>
    <w:rsid w:val="0080673C"/>
    <w:rsid w:val="00807AB4"/>
    <w:rsid w:val="00810086"/>
    <w:rsid w:val="008163A5"/>
    <w:rsid w:val="00820C00"/>
    <w:rsid w:val="00836564"/>
    <w:rsid w:val="00841312"/>
    <w:rsid w:val="00844477"/>
    <w:rsid w:val="00844F6D"/>
    <w:rsid w:val="00847898"/>
    <w:rsid w:val="0085543A"/>
    <w:rsid w:val="00863943"/>
    <w:rsid w:val="00867D61"/>
    <w:rsid w:val="00880377"/>
    <w:rsid w:val="008830E2"/>
    <w:rsid w:val="008924FE"/>
    <w:rsid w:val="00893046"/>
    <w:rsid w:val="008943ED"/>
    <w:rsid w:val="00894B76"/>
    <w:rsid w:val="008A021C"/>
    <w:rsid w:val="008A2088"/>
    <w:rsid w:val="008A3AAA"/>
    <w:rsid w:val="008D0B0F"/>
    <w:rsid w:val="008D1413"/>
    <w:rsid w:val="008D1B13"/>
    <w:rsid w:val="008D1D71"/>
    <w:rsid w:val="008E1663"/>
    <w:rsid w:val="008F04F7"/>
    <w:rsid w:val="008F1004"/>
    <w:rsid w:val="008F123E"/>
    <w:rsid w:val="008F2B39"/>
    <w:rsid w:val="008F4C0F"/>
    <w:rsid w:val="008F5092"/>
    <w:rsid w:val="008F6F09"/>
    <w:rsid w:val="008F76A0"/>
    <w:rsid w:val="00904223"/>
    <w:rsid w:val="00922EA0"/>
    <w:rsid w:val="00924B1F"/>
    <w:rsid w:val="00933D90"/>
    <w:rsid w:val="00935156"/>
    <w:rsid w:val="00941781"/>
    <w:rsid w:val="00942709"/>
    <w:rsid w:val="00943155"/>
    <w:rsid w:val="00943B0F"/>
    <w:rsid w:val="00944C61"/>
    <w:rsid w:val="00945BA3"/>
    <w:rsid w:val="00950BE9"/>
    <w:rsid w:val="00952465"/>
    <w:rsid w:val="00952E9D"/>
    <w:rsid w:val="00966996"/>
    <w:rsid w:val="009673E3"/>
    <w:rsid w:val="00970770"/>
    <w:rsid w:val="00973A23"/>
    <w:rsid w:val="00984E59"/>
    <w:rsid w:val="009A11F2"/>
    <w:rsid w:val="009A75CC"/>
    <w:rsid w:val="009B22F5"/>
    <w:rsid w:val="009B3A59"/>
    <w:rsid w:val="009B7872"/>
    <w:rsid w:val="009C4C34"/>
    <w:rsid w:val="009C7F20"/>
    <w:rsid w:val="009D1133"/>
    <w:rsid w:val="009D146F"/>
    <w:rsid w:val="009D45AF"/>
    <w:rsid w:val="009D4A89"/>
    <w:rsid w:val="009D5836"/>
    <w:rsid w:val="009D7907"/>
    <w:rsid w:val="009E559F"/>
    <w:rsid w:val="009F4C83"/>
    <w:rsid w:val="009F5F1E"/>
    <w:rsid w:val="009F6E6D"/>
    <w:rsid w:val="00A012F7"/>
    <w:rsid w:val="00A01F03"/>
    <w:rsid w:val="00A04315"/>
    <w:rsid w:val="00A13DE8"/>
    <w:rsid w:val="00A151F2"/>
    <w:rsid w:val="00A1629E"/>
    <w:rsid w:val="00A165B4"/>
    <w:rsid w:val="00A216E3"/>
    <w:rsid w:val="00A24BDC"/>
    <w:rsid w:val="00A27639"/>
    <w:rsid w:val="00A3677F"/>
    <w:rsid w:val="00A400C1"/>
    <w:rsid w:val="00A41DF7"/>
    <w:rsid w:val="00A41F6C"/>
    <w:rsid w:val="00A4223E"/>
    <w:rsid w:val="00A4235C"/>
    <w:rsid w:val="00A45054"/>
    <w:rsid w:val="00A47370"/>
    <w:rsid w:val="00A5010A"/>
    <w:rsid w:val="00A53167"/>
    <w:rsid w:val="00A54F38"/>
    <w:rsid w:val="00A602EE"/>
    <w:rsid w:val="00A603CB"/>
    <w:rsid w:val="00A61DBD"/>
    <w:rsid w:val="00A62B48"/>
    <w:rsid w:val="00A673AF"/>
    <w:rsid w:val="00A67E35"/>
    <w:rsid w:val="00A71427"/>
    <w:rsid w:val="00A73015"/>
    <w:rsid w:val="00A736BE"/>
    <w:rsid w:val="00A73A6C"/>
    <w:rsid w:val="00A74774"/>
    <w:rsid w:val="00A75D4F"/>
    <w:rsid w:val="00A76AEF"/>
    <w:rsid w:val="00A836BB"/>
    <w:rsid w:val="00A90603"/>
    <w:rsid w:val="00A925A6"/>
    <w:rsid w:val="00AA15F9"/>
    <w:rsid w:val="00AA3F27"/>
    <w:rsid w:val="00AA6962"/>
    <w:rsid w:val="00AA6E2B"/>
    <w:rsid w:val="00AB0472"/>
    <w:rsid w:val="00AB4AB3"/>
    <w:rsid w:val="00AC3C22"/>
    <w:rsid w:val="00AC3F82"/>
    <w:rsid w:val="00AC4398"/>
    <w:rsid w:val="00AC7ED3"/>
    <w:rsid w:val="00AD2188"/>
    <w:rsid w:val="00AD550B"/>
    <w:rsid w:val="00AD73EC"/>
    <w:rsid w:val="00AE0F19"/>
    <w:rsid w:val="00AE4E59"/>
    <w:rsid w:val="00AF0EB1"/>
    <w:rsid w:val="00AF612F"/>
    <w:rsid w:val="00AF779D"/>
    <w:rsid w:val="00B0665C"/>
    <w:rsid w:val="00B13833"/>
    <w:rsid w:val="00B160C3"/>
    <w:rsid w:val="00B166F1"/>
    <w:rsid w:val="00B20932"/>
    <w:rsid w:val="00B21199"/>
    <w:rsid w:val="00B34DAF"/>
    <w:rsid w:val="00B36D0E"/>
    <w:rsid w:val="00B40863"/>
    <w:rsid w:val="00B43A74"/>
    <w:rsid w:val="00B50833"/>
    <w:rsid w:val="00B52E9A"/>
    <w:rsid w:val="00B52F0E"/>
    <w:rsid w:val="00B56627"/>
    <w:rsid w:val="00B65A98"/>
    <w:rsid w:val="00B70871"/>
    <w:rsid w:val="00B738ED"/>
    <w:rsid w:val="00B8079A"/>
    <w:rsid w:val="00B81E6E"/>
    <w:rsid w:val="00B845C0"/>
    <w:rsid w:val="00B85366"/>
    <w:rsid w:val="00B86F89"/>
    <w:rsid w:val="00B91EE4"/>
    <w:rsid w:val="00B92D07"/>
    <w:rsid w:val="00B93CD9"/>
    <w:rsid w:val="00B960A1"/>
    <w:rsid w:val="00BA3135"/>
    <w:rsid w:val="00BA4724"/>
    <w:rsid w:val="00BA5A07"/>
    <w:rsid w:val="00BA6707"/>
    <w:rsid w:val="00BB1A64"/>
    <w:rsid w:val="00BB7AFA"/>
    <w:rsid w:val="00BC54B6"/>
    <w:rsid w:val="00BD0666"/>
    <w:rsid w:val="00BD497A"/>
    <w:rsid w:val="00BE21ED"/>
    <w:rsid w:val="00BE5815"/>
    <w:rsid w:val="00BE7AF1"/>
    <w:rsid w:val="00BE7B82"/>
    <w:rsid w:val="00BF1159"/>
    <w:rsid w:val="00BF1333"/>
    <w:rsid w:val="00BF13E7"/>
    <w:rsid w:val="00BF2FB5"/>
    <w:rsid w:val="00C016A1"/>
    <w:rsid w:val="00C04077"/>
    <w:rsid w:val="00C06597"/>
    <w:rsid w:val="00C1035E"/>
    <w:rsid w:val="00C1232A"/>
    <w:rsid w:val="00C12953"/>
    <w:rsid w:val="00C16D57"/>
    <w:rsid w:val="00C21AFD"/>
    <w:rsid w:val="00C236CD"/>
    <w:rsid w:val="00C25E4A"/>
    <w:rsid w:val="00C30557"/>
    <w:rsid w:val="00C31AD0"/>
    <w:rsid w:val="00C33FE2"/>
    <w:rsid w:val="00C354BB"/>
    <w:rsid w:val="00C36BD1"/>
    <w:rsid w:val="00C37524"/>
    <w:rsid w:val="00C4037B"/>
    <w:rsid w:val="00C50DEA"/>
    <w:rsid w:val="00C568F5"/>
    <w:rsid w:val="00C62523"/>
    <w:rsid w:val="00C634A0"/>
    <w:rsid w:val="00C634C7"/>
    <w:rsid w:val="00C63505"/>
    <w:rsid w:val="00C65A05"/>
    <w:rsid w:val="00C65A1F"/>
    <w:rsid w:val="00C70EB9"/>
    <w:rsid w:val="00C76EB2"/>
    <w:rsid w:val="00C8068F"/>
    <w:rsid w:val="00C80BCB"/>
    <w:rsid w:val="00C83CBE"/>
    <w:rsid w:val="00C849AE"/>
    <w:rsid w:val="00C85361"/>
    <w:rsid w:val="00C85962"/>
    <w:rsid w:val="00C900C7"/>
    <w:rsid w:val="00C9110B"/>
    <w:rsid w:val="00C91154"/>
    <w:rsid w:val="00C93BF5"/>
    <w:rsid w:val="00C9559B"/>
    <w:rsid w:val="00C95BB8"/>
    <w:rsid w:val="00C97DFA"/>
    <w:rsid w:val="00CB0BEB"/>
    <w:rsid w:val="00CB0E2C"/>
    <w:rsid w:val="00CB273A"/>
    <w:rsid w:val="00CC1FEE"/>
    <w:rsid w:val="00CC5845"/>
    <w:rsid w:val="00CC5D2E"/>
    <w:rsid w:val="00CD3FFC"/>
    <w:rsid w:val="00CD7B8F"/>
    <w:rsid w:val="00CE6D60"/>
    <w:rsid w:val="00CF34B8"/>
    <w:rsid w:val="00CF7779"/>
    <w:rsid w:val="00D02357"/>
    <w:rsid w:val="00D06057"/>
    <w:rsid w:val="00D076CD"/>
    <w:rsid w:val="00D15534"/>
    <w:rsid w:val="00D15B15"/>
    <w:rsid w:val="00D1757B"/>
    <w:rsid w:val="00D316D4"/>
    <w:rsid w:val="00D35A79"/>
    <w:rsid w:val="00D41594"/>
    <w:rsid w:val="00D42AC4"/>
    <w:rsid w:val="00D43918"/>
    <w:rsid w:val="00D44495"/>
    <w:rsid w:val="00D44D42"/>
    <w:rsid w:val="00D462CE"/>
    <w:rsid w:val="00D47564"/>
    <w:rsid w:val="00D556FE"/>
    <w:rsid w:val="00D6008F"/>
    <w:rsid w:val="00D63C1E"/>
    <w:rsid w:val="00D63C97"/>
    <w:rsid w:val="00D63CDB"/>
    <w:rsid w:val="00D65592"/>
    <w:rsid w:val="00D65664"/>
    <w:rsid w:val="00D72B61"/>
    <w:rsid w:val="00D762D5"/>
    <w:rsid w:val="00D81A9B"/>
    <w:rsid w:val="00D829D4"/>
    <w:rsid w:val="00D82BB1"/>
    <w:rsid w:val="00D87AE9"/>
    <w:rsid w:val="00D972C4"/>
    <w:rsid w:val="00DA31F8"/>
    <w:rsid w:val="00DA4F2A"/>
    <w:rsid w:val="00DA712F"/>
    <w:rsid w:val="00DA79B3"/>
    <w:rsid w:val="00DB2961"/>
    <w:rsid w:val="00DB48DD"/>
    <w:rsid w:val="00DB751A"/>
    <w:rsid w:val="00DC55B0"/>
    <w:rsid w:val="00DC561F"/>
    <w:rsid w:val="00DD5527"/>
    <w:rsid w:val="00DD60C3"/>
    <w:rsid w:val="00DE299C"/>
    <w:rsid w:val="00DE45CB"/>
    <w:rsid w:val="00DE6CB1"/>
    <w:rsid w:val="00DF3F3C"/>
    <w:rsid w:val="00DF4872"/>
    <w:rsid w:val="00DF5276"/>
    <w:rsid w:val="00E00B3A"/>
    <w:rsid w:val="00E01100"/>
    <w:rsid w:val="00E06357"/>
    <w:rsid w:val="00E074E4"/>
    <w:rsid w:val="00E20F47"/>
    <w:rsid w:val="00E2272C"/>
    <w:rsid w:val="00E22F32"/>
    <w:rsid w:val="00E2422E"/>
    <w:rsid w:val="00E306CD"/>
    <w:rsid w:val="00E31A22"/>
    <w:rsid w:val="00E41AC8"/>
    <w:rsid w:val="00E41C99"/>
    <w:rsid w:val="00E41FB6"/>
    <w:rsid w:val="00E42096"/>
    <w:rsid w:val="00E4656F"/>
    <w:rsid w:val="00E51A18"/>
    <w:rsid w:val="00E5216A"/>
    <w:rsid w:val="00E530B7"/>
    <w:rsid w:val="00E54D7C"/>
    <w:rsid w:val="00E60E60"/>
    <w:rsid w:val="00E73F7F"/>
    <w:rsid w:val="00E73FE2"/>
    <w:rsid w:val="00E75578"/>
    <w:rsid w:val="00E822EC"/>
    <w:rsid w:val="00E8284D"/>
    <w:rsid w:val="00E82A1F"/>
    <w:rsid w:val="00E93042"/>
    <w:rsid w:val="00E977F6"/>
    <w:rsid w:val="00EA184B"/>
    <w:rsid w:val="00EA69D0"/>
    <w:rsid w:val="00EB0096"/>
    <w:rsid w:val="00EB2AD0"/>
    <w:rsid w:val="00EB3BEA"/>
    <w:rsid w:val="00EB5CC1"/>
    <w:rsid w:val="00EC5E1C"/>
    <w:rsid w:val="00EC6667"/>
    <w:rsid w:val="00EC6A7C"/>
    <w:rsid w:val="00ED7A95"/>
    <w:rsid w:val="00EE31DF"/>
    <w:rsid w:val="00EF49A2"/>
    <w:rsid w:val="00F015D0"/>
    <w:rsid w:val="00F01F50"/>
    <w:rsid w:val="00F1230E"/>
    <w:rsid w:val="00F15029"/>
    <w:rsid w:val="00F21205"/>
    <w:rsid w:val="00F3239F"/>
    <w:rsid w:val="00F340F8"/>
    <w:rsid w:val="00F35DAC"/>
    <w:rsid w:val="00F404F1"/>
    <w:rsid w:val="00F416D8"/>
    <w:rsid w:val="00F436B9"/>
    <w:rsid w:val="00F439BD"/>
    <w:rsid w:val="00F4766C"/>
    <w:rsid w:val="00F51EC6"/>
    <w:rsid w:val="00F53C52"/>
    <w:rsid w:val="00F5637E"/>
    <w:rsid w:val="00F62E62"/>
    <w:rsid w:val="00F65642"/>
    <w:rsid w:val="00F66EAA"/>
    <w:rsid w:val="00F801AB"/>
    <w:rsid w:val="00F8407B"/>
    <w:rsid w:val="00F87502"/>
    <w:rsid w:val="00F9040F"/>
    <w:rsid w:val="00F939BD"/>
    <w:rsid w:val="00F94678"/>
    <w:rsid w:val="00F96083"/>
    <w:rsid w:val="00F975D8"/>
    <w:rsid w:val="00FA1196"/>
    <w:rsid w:val="00FA4B54"/>
    <w:rsid w:val="00FA7DC5"/>
    <w:rsid w:val="00FB0095"/>
    <w:rsid w:val="00FB57B8"/>
    <w:rsid w:val="00FC0922"/>
    <w:rsid w:val="00FC2BDF"/>
    <w:rsid w:val="00FC36C1"/>
    <w:rsid w:val="00FC60B6"/>
    <w:rsid w:val="00FC63C0"/>
    <w:rsid w:val="00FC6D8B"/>
    <w:rsid w:val="00FC6FA4"/>
    <w:rsid w:val="00FC7BC4"/>
    <w:rsid w:val="00FD035F"/>
    <w:rsid w:val="00FD394F"/>
    <w:rsid w:val="00FD5005"/>
    <w:rsid w:val="00FD57C1"/>
    <w:rsid w:val="00FE05DF"/>
    <w:rsid w:val="00FE16B7"/>
    <w:rsid w:val="00FE62DC"/>
    <w:rsid w:val="00FF0881"/>
    <w:rsid w:val="00FF31C0"/>
    <w:rsid w:val="00FF59F0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51F739-160C-49C9-B707-378F024E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0F8"/>
  </w:style>
  <w:style w:type="paragraph" w:styleId="a8">
    <w:name w:val="footer"/>
    <w:basedOn w:val="a"/>
    <w:link w:val="a9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0F8"/>
  </w:style>
  <w:style w:type="paragraph" w:styleId="aa">
    <w:name w:val="footnote text"/>
    <w:basedOn w:val="a"/>
    <w:link w:val="ab"/>
    <w:uiPriority w:val="99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063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06357"/>
    <w:rPr>
      <w:vertAlign w:val="superscript"/>
    </w:rPr>
  </w:style>
  <w:style w:type="table" w:styleId="ad">
    <w:name w:val="Table Grid"/>
    <w:basedOn w:val="a1"/>
    <w:uiPriority w:val="59"/>
    <w:rsid w:val="009F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F94678"/>
    <w:rPr>
      <w:b/>
      <w:bCs/>
    </w:rPr>
  </w:style>
  <w:style w:type="paragraph" w:styleId="af">
    <w:name w:val="Normal (Web)"/>
    <w:basedOn w:val="a"/>
    <w:rsid w:val="006A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687C-0566-4C02-8FC0-3A5B17A4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7842</TotalTime>
  <Pages>10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 Ayvazova</dc:creator>
  <cp:keywords/>
  <dc:description/>
  <cp:lastModifiedBy>Пользователь Windows</cp:lastModifiedBy>
  <cp:revision>225</cp:revision>
  <cp:lastPrinted>2018-02-22T13:49:00Z</cp:lastPrinted>
  <dcterms:created xsi:type="dcterms:W3CDTF">2015-01-22T10:22:00Z</dcterms:created>
  <dcterms:modified xsi:type="dcterms:W3CDTF">2022-02-25T05:42:00Z</dcterms:modified>
</cp:coreProperties>
</file>